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F6B04" w14:textId="77777777" w:rsidR="00C7667C" w:rsidRDefault="00285BEA">
      <w:bookmarkStart w:id="0" w:name="_Hlk76636860"/>
      <w:bookmarkEnd w:id="0"/>
      <w:r>
        <w:br w:type="textWrapping" w:clear="all"/>
      </w:r>
    </w:p>
    <w:p w14:paraId="4339682C" w14:textId="77777777" w:rsidR="0021026C" w:rsidRDefault="0021026C"/>
    <w:p w14:paraId="0C5E3329" w14:textId="77777777" w:rsidR="0021026C" w:rsidRDefault="0021026C"/>
    <w:p w14:paraId="14DD50D6" w14:textId="77777777" w:rsidR="0021026C" w:rsidRDefault="0021026C"/>
    <w:p w14:paraId="0972EA47" w14:textId="77777777" w:rsidR="0021026C" w:rsidRDefault="0021026C"/>
    <w:p w14:paraId="189252AE" w14:textId="77777777" w:rsidR="0021026C" w:rsidRDefault="0021026C"/>
    <w:p w14:paraId="407A891F" w14:textId="77777777" w:rsidR="0021026C" w:rsidRDefault="0021026C"/>
    <w:p w14:paraId="37EB2EAC" w14:textId="77777777" w:rsidR="0021026C" w:rsidRDefault="0021026C"/>
    <w:p w14:paraId="546A501A" w14:textId="77777777" w:rsidR="0021026C" w:rsidRDefault="0021026C"/>
    <w:p w14:paraId="0D8FEA90" w14:textId="77777777" w:rsidR="0021026C" w:rsidRDefault="0021026C"/>
    <w:p w14:paraId="6526461D" w14:textId="77777777" w:rsidR="0021026C" w:rsidRDefault="0021026C"/>
    <w:p w14:paraId="5EA681E6" w14:textId="77777777" w:rsidR="005125DB" w:rsidRDefault="005125DB" w:rsidP="005125DB">
      <w:pPr>
        <w:pStyle w:val="ad"/>
      </w:pPr>
      <w:bookmarkStart w:id="1" w:name="_Hlk75965181"/>
      <w:r>
        <w:t>Система оповещения личного состава</w:t>
      </w:r>
    </w:p>
    <w:p w14:paraId="085CC265" w14:textId="384A9E9B" w:rsidR="00C141E2" w:rsidRDefault="005A4C30" w:rsidP="005125DB">
      <w:pPr>
        <w:pStyle w:val="ad"/>
      </w:pPr>
      <w:r>
        <w:t>«</w:t>
      </w:r>
      <w:r w:rsidR="005125DB">
        <w:t>СОЛС</w:t>
      </w:r>
      <w:r>
        <w:t>»</w:t>
      </w:r>
    </w:p>
    <w:bookmarkEnd w:id="1"/>
    <w:p w14:paraId="699A59D5" w14:textId="77777777" w:rsidR="0021026C" w:rsidRDefault="00C141E2" w:rsidP="00623349">
      <w:pPr>
        <w:pStyle w:val="ae"/>
      </w:pPr>
      <w:r w:rsidRPr="00191C9D">
        <w:t>Руководство оператора</w:t>
      </w:r>
    </w:p>
    <w:p w14:paraId="65BD9987" w14:textId="182E8E7E" w:rsidR="00D13678" w:rsidRDefault="0021026C" w:rsidP="00623349">
      <w:pPr>
        <w:pStyle w:val="ae"/>
      </w:pPr>
      <w:r>
        <w:t>Листов</w:t>
      </w:r>
      <w:r w:rsidR="00623349">
        <w:t xml:space="preserve"> </w:t>
      </w:r>
      <w:r w:rsidR="00091442">
        <w:rPr>
          <w:noProof/>
        </w:rPr>
        <w:t>_</w:t>
      </w:r>
      <w:r w:rsidR="00796DF2">
        <w:rPr>
          <w:noProof/>
        </w:rPr>
        <w:t>21</w:t>
      </w:r>
    </w:p>
    <w:p w14:paraId="35B7CE99" w14:textId="77777777" w:rsidR="00D13678" w:rsidRDefault="00D13678" w:rsidP="00F87FDC">
      <w:pPr>
        <w:ind w:firstLine="0"/>
        <w:rPr>
          <w:b/>
          <w:sz w:val="28"/>
        </w:rPr>
      </w:pPr>
    </w:p>
    <w:p w14:paraId="677D9567" w14:textId="77777777" w:rsidR="00285BEA" w:rsidRDefault="00285BEA" w:rsidP="00623349">
      <w:pPr>
        <w:pStyle w:val="ae"/>
        <w:sectPr w:rsidR="00285BEA" w:rsidSect="00763FD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851" w:right="851" w:bottom="1134" w:left="1418" w:header="567" w:footer="709" w:gutter="0"/>
          <w:cols w:space="708"/>
          <w:titlePg/>
          <w:docGrid w:linePitch="360"/>
        </w:sectPr>
      </w:pPr>
    </w:p>
    <w:p w14:paraId="57D977BE" w14:textId="77777777" w:rsidR="000F23AD" w:rsidRPr="002838AA" w:rsidRDefault="009C6A00" w:rsidP="00D06E1A">
      <w:pPr>
        <w:pStyle w:val="aff0"/>
        <w:ind w:firstLine="0"/>
        <w:jc w:val="center"/>
        <w:rPr>
          <w:b/>
          <w:sz w:val="28"/>
          <w:szCs w:val="28"/>
        </w:rPr>
      </w:pPr>
      <w:r w:rsidRPr="002838AA">
        <w:rPr>
          <w:b/>
          <w:sz w:val="28"/>
          <w:szCs w:val="28"/>
        </w:rPr>
        <w:lastRenderedPageBreak/>
        <w:t>АННОТАЦИЯ</w:t>
      </w:r>
    </w:p>
    <w:p w14:paraId="4CD3A05F" w14:textId="6A567608" w:rsidR="00C141E2" w:rsidRPr="002C6FFE" w:rsidRDefault="0030694D" w:rsidP="002838AA">
      <w:pPr>
        <w:pStyle w:val="aff0"/>
        <w:rPr>
          <w:sz w:val="28"/>
          <w:szCs w:val="28"/>
        </w:rPr>
      </w:pPr>
      <w:r w:rsidRPr="002C6FFE">
        <w:rPr>
          <w:sz w:val="28"/>
          <w:szCs w:val="28"/>
        </w:rPr>
        <w:t>Настоящ</w:t>
      </w:r>
      <w:r w:rsidR="00C1615C">
        <w:rPr>
          <w:sz w:val="28"/>
          <w:szCs w:val="28"/>
        </w:rPr>
        <w:t>е</w:t>
      </w:r>
      <w:r w:rsidR="00EE1F37">
        <w:rPr>
          <w:sz w:val="28"/>
          <w:szCs w:val="28"/>
        </w:rPr>
        <w:t>е</w:t>
      </w:r>
      <w:r w:rsidRPr="002C6FFE">
        <w:rPr>
          <w:sz w:val="28"/>
          <w:szCs w:val="28"/>
        </w:rPr>
        <w:t xml:space="preserve"> </w:t>
      </w:r>
      <w:r w:rsidR="00C1615C">
        <w:rPr>
          <w:sz w:val="28"/>
          <w:szCs w:val="28"/>
        </w:rPr>
        <w:t>руководство</w:t>
      </w:r>
      <w:r w:rsidRPr="002C6FFE">
        <w:rPr>
          <w:sz w:val="28"/>
          <w:szCs w:val="28"/>
        </w:rPr>
        <w:t xml:space="preserve"> предназначен</w:t>
      </w:r>
      <w:r w:rsidR="00500021">
        <w:rPr>
          <w:sz w:val="28"/>
          <w:szCs w:val="28"/>
        </w:rPr>
        <w:t>о</w:t>
      </w:r>
      <w:r w:rsidRPr="002C6FFE">
        <w:rPr>
          <w:sz w:val="28"/>
          <w:szCs w:val="28"/>
        </w:rPr>
        <w:t xml:space="preserve"> для </w:t>
      </w:r>
      <w:r w:rsidR="00204B50" w:rsidRPr="002C6FFE">
        <w:rPr>
          <w:sz w:val="28"/>
          <w:szCs w:val="28"/>
        </w:rPr>
        <w:t>пользовател</w:t>
      </w:r>
      <w:r w:rsidR="00500021">
        <w:rPr>
          <w:sz w:val="28"/>
          <w:szCs w:val="28"/>
        </w:rPr>
        <w:t>ей</w:t>
      </w:r>
      <w:r w:rsidR="00204B50" w:rsidRPr="002C6FFE">
        <w:rPr>
          <w:sz w:val="28"/>
          <w:szCs w:val="28"/>
        </w:rPr>
        <w:t xml:space="preserve"> </w:t>
      </w:r>
      <w:r w:rsidR="00EC5509">
        <w:rPr>
          <w:sz w:val="28"/>
          <w:szCs w:val="28"/>
        </w:rPr>
        <w:t>программы</w:t>
      </w:r>
      <w:r w:rsidR="00DA1D3D" w:rsidRPr="002C6FFE">
        <w:rPr>
          <w:sz w:val="28"/>
          <w:szCs w:val="28"/>
        </w:rPr>
        <w:t xml:space="preserve"> «</w:t>
      </w:r>
      <w:r w:rsidR="006802A5" w:rsidRPr="002C6FFE">
        <w:rPr>
          <w:sz w:val="28"/>
          <w:szCs w:val="28"/>
        </w:rPr>
        <w:t>Система о</w:t>
      </w:r>
      <w:r w:rsidR="003F5FB5" w:rsidRPr="002C6FFE">
        <w:rPr>
          <w:sz w:val="28"/>
          <w:szCs w:val="28"/>
        </w:rPr>
        <w:t>п</w:t>
      </w:r>
      <w:r w:rsidR="006802A5" w:rsidRPr="002C6FFE">
        <w:rPr>
          <w:sz w:val="28"/>
          <w:szCs w:val="28"/>
        </w:rPr>
        <w:t>овещения личного состава</w:t>
      </w:r>
      <w:r w:rsidR="00500021">
        <w:rPr>
          <w:sz w:val="28"/>
          <w:szCs w:val="28"/>
        </w:rPr>
        <w:t xml:space="preserve"> СОЛС</w:t>
      </w:r>
      <w:r w:rsidR="00DA1D3D" w:rsidRPr="002C6FFE">
        <w:rPr>
          <w:sz w:val="28"/>
          <w:szCs w:val="28"/>
        </w:rPr>
        <w:t>».</w:t>
      </w:r>
      <w:r w:rsidR="00EE4EF1">
        <w:rPr>
          <w:sz w:val="28"/>
          <w:szCs w:val="28"/>
        </w:rPr>
        <w:t xml:space="preserve"> Руководство содержит всю необходимую информацию для правильной эксплуатации СОЛС пользователем</w:t>
      </w:r>
      <w:r w:rsidR="00550137">
        <w:rPr>
          <w:sz w:val="28"/>
          <w:szCs w:val="28"/>
        </w:rPr>
        <w:t>. Перед началом работы с СОЛС необходимо внимательно изучить данное руководство.</w:t>
      </w:r>
      <w:r w:rsidR="00FA2D41">
        <w:rPr>
          <w:sz w:val="28"/>
          <w:szCs w:val="28"/>
        </w:rPr>
        <w:t xml:space="preserve"> </w:t>
      </w:r>
      <w:r w:rsidR="009D3EAF">
        <w:rPr>
          <w:sz w:val="28"/>
          <w:szCs w:val="28"/>
        </w:rPr>
        <w:t>П</w:t>
      </w:r>
      <w:r w:rsidR="00DB4DB1">
        <w:rPr>
          <w:sz w:val="28"/>
          <w:szCs w:val="28"/>
        </w:rPr>
        <w:t>рограмма</w:t>
      </w:r>
      <w:r w:rsidR="00FA2D41">
        <w:rPr>
          <w:sz w:val="28"/>
          <w:szCs w:val="28"/>
        </w:rPr>
        <w:t xml:space="preserve"> рассчитан</w:t>
      </w:r>
      <w:r w:rsidR="00DB4DB1">
        <w:rPr>
          <w:sz w:val="28"/>
          <w:szCs w:val="28"/>
        </w:rPr>
        <w:t>а</w:t>
      </w:r>
      <w:r w:rsidR="00FA2D41">
        <w:rPr>
          <w:sz w:val="28"/>
          <w:szCs w:val="28"/>
        </w:rPr>
        <w:t xml:space="preserve"> на пользователей, имеющих базовые навыки работы на персональном компьютере</w:t>
      </w:r>
      <w:r w:rsidR="00EE1F37">
        <w:rPr>
          <w:sz w:val="28"/>
          <w:szCs w:val="28"/>
        </w:rPr>
        <w:t>.</w:t>
      </w:r>
    </w:p>
    <w:p w14:paraId="12F176BB" w14:textId="2DA9150D" w:rsidR="00BD1B5F" w:rsidRDefault="00BD1B5F" w:rsidP="008E4E1C">
      <w:pPr>
        <w:pStyle w:val="aff0"/>
        <w:rPr>
          <w:sz w:val="28"/>
          <w:szCs w:val="28"/>
        </w:rPr>
      </w:pPr>
    </w:p>
    <w:p w14:paraId="4A99708F" w14:textId="7B7FF9CF" w:rsidR="00BD1B5F" w:rsidRDefault="00BD1B5F" w:rsidP="008E4E1C">
      <w:pPr>
        <w:pStyle w:val="aff0"/>
        <w:rPr>
          <w:sz w:val="28"/>
          <w:szCs w:val="28"/>
        </w:rPr>
      </w:pPr>
    </w:p>
    <w:p w14:paraId="779F6E8F" w14:textId="3A616799" w:rsidR="00BD1B5F" w:rsidRDefault="00BD1B5F" w:rsidP="008E4E1C">
      <w:pPr>
        <w:pStyle w:val="aff0"/>
        <w:rPr>
          <w:sz w:val="28"/>
          <w:szCs w:val="28"/>
        </w:rPr>
      </w:pPr>
    </w:p>
    <w:p w14:paraId="45D037F7" w14:textId="5FFFE156" w:rsidR="00BD1B5F" w:rsidRDefault="00BD1B5F" w:rsidP="008E4E1C">
      <w:pPr>
        <w:pStyle w:val="aff0"/>
        <w:rPr>
          <w:sz w:val="28"/>
          <w:szCs w:val="28"/>
        </w:rPr>
      </w:pPr>
    </w:p>
    <w:p w14:paraId="76747B94" w14:textId="6DB5C6B6" w:rsidR="00BD1B5F" w:rsidRDefault="00BD1B5F" w:rsidP="008E4E1C">
      <w:pPr>
        <w:pStyle w:val="aff0"/>
        <w:rPr>
          <w:sz w:val="28"/>
          <w:szCs w:val="28"/>
        </w:rPr>
      </w:pPr>
    </w:p>
    <w:p w14:paraId="71952E53" w14:textId="031F09E3" w:rsidR="00BD1B5F" w:rsidRDefault="00BD1B5F" w:rsidP="008E4E1C">
      <w:pPr>
        <w:pStyle w:val="aff0"/>
        <w:rPr>
          <w:sz w:val="28"/>
          <w:szCs w:val="28"/>
        </w:rPr>
      </w:pPr>
    </w:p>
    <w:p w14:paraId="58CAF3F3" w14:textId="7CFD8ABE" w:rsidR="00BD1B5F" w:rsidRDefault="00BD1B5F" w:rsidP="008E4E1C">
      <w:pPr>
        <w:pStyle w:val="aff0"/>
        <w:rPr>
          <w:sz w:val="28"/>
          <w:szCs w:val="28"/>
        </w:rPr>
      </w:pPr>
    </w:p>
    <w:p w14:paraId="25C08739" w14:textId="66105445" w:rsidR="00BD1B5F" w:rsidRDefault="00BD1B5F" w:rsidP="008E4E1C">
      <w:pPr>
        <w:pStyle w:val="aff0"/>
        <w:rPr>
          <w:sz w:val="28"/>
          <w:szCs w:val="28"/>
        </w:rPr>
      </w:pPr>
    </w:p>
    <w:p w14:paraId="1B7DCE9C" w14:textId="446BED98" w:rsidR="00BD1B5F" w:rsidRDefault="00BD1B5F" w:rsidP="008E4E1C">
      <w:pPr>
        <w:pStyle w:val="aff0"/>
        <w:rPr>
          <w:sz w:val="28"/>
          <w:szCs w:val="28"/>
        </w:rPr>
      </w:pPr>
    </w:p>
    <w:p w14:paraId="7B86BF86" w14:textId="7B6E79AD" w:rsidR="00BD1B5F" w:rsidRDefault="00BD1B5F" w:rsidP="008E4E1C">
      <w:pPr>
        <w:pStyle w:val="aff0"/>
        <w:rPr>
          <w:sz w:val="28"/>
          <w:szCs w:val="28"/>
        </w:rPr>
      </w:pPr>
    </w:p>
    <w:p w14:paraId="583EE7BE" w14:textId="004D54A5" w:rsidR="00BD1B5F" w:rsidRDefault="00BD1B5F" w:rsidP="008E4E1C">
      <w:pPr>
        <w:pStyle w:val="aff0"/>
        <w:rPr>
          <w:sz w:val="28"/>
          <w:szCs w:val="28"/>
        </w:rPr>
      </w:pPr>
    </w:p>
    <w:p w14:paraId="31B4F1A5" w14:textId="05A70729" w:rsidR="00BD1B5F" w:rsidRDefault="00BD1B5F" w:rsidP="008E4E1C">
      <w:pPr>
        <w:pStyle w:val="aff0"/>
        <w:rPr>
          <w:sz w:val="28"/>
          <w:szCs w:val="28"/>
        </w:rPr>
      </w:pPr>
    </w:p>
    <w:p w14:paraId="73CA64F1" w14:textId="368F6278" w:rsidR="00BD1B5F" w:rsidRDefault="00BD1B5F" w:rsidP="008E4E1C">
      <w:pPr>
        <w:pStyle w:val="aff0"/>
        <w:rPr>
          <w:sz w:val="28"/>
          <w:szCs w:val="28"/>
        </w:rPr>
      </w:pPr>
    </w:p>
    <w:p w14:paraId="35C1653E" w14:textId="5755D895" w:rsidR="00BD1B5F" w:rsidRDefault="00BD1B5F" w:rsidP="008E4E1C">
      <w:pPr>
        <w:pStyle w:val="aff0"/>
        <w:rPr>
          <w:sz w:val="28"/>
          <w:szCs w:val="28"/>
        </w:rPr>
      </w:pPr>
    </w:p>
    <w:p w14:paraId="1362BCE6" w14:textId="4DF58531" w:rsidR="00BD1B5F" w:rsidRDefault="00BD1B5F" w:rsidP="008E4E1C">
      <w:pPr>
        <w:pStyle w:val="aff0"/>
        <w:rPr>
          <w:sz w:val="28"/>
          <w:szCs w:val="28"/>
        </w:rPr>
      </w:pPr>
    </w:p>
    <w:p w14:paraId="5F038722" w14:textId="2564177E" w:rsidR="00BD1B5F" w:rsidRDefault="00BD1B5F" w:rsidP="008E4E1C">
      <w:pPr>
        <w:pStyle w:val="aff0"/>
        <w:rPr>
          <w:sz w:val="28"/>
          <w:szCs w:val="28"/>
        </w:rPr>
      </w:pPr>
    </w:p>
    <w:p w14:paraId="0BE60515" w14:textId="125DB4F9" w:rsidR="00BD1B5F" w:rsidRDefault="00BD1B5F" w:rsidP="008E4E1C">
      <w:pPr>
        <w:pStyle w:val="aff0"/>
        <w:rPr>
          <w:sz w:val="28"/>
          <w:szCs w:val="28"/>
        </w:rPr>
      </w:pPr>
    </w:p>
    <w:p w14:paraId="2FF46CBB" w14:textId="77777777" w:rsidR="00BD1B5F" w:rsidRPr="002C6FFE" w:rsidRDefault="00BD1B5F" w:rsidP="008E4E1C">
      <w:pPr>
        <w:pStyle w:val="aff0"/>
        <w:rPr>
          <w:sz w:val="28"/>
          <w:szCs w:val="28"/>
        </w:rPr>
      </w:pPr>
    </w:p>
    <w:p w14:paraId="667E4363" w14:textId="77777777" w:rsidR="00F60BDF" w:rsidRPr="00F87FDC" w:rsidRDefault="00F60BDF" w:rsidP="00F60BDF">
      <w:pPr>
        <w:pStyle w:val="aff0"/>
      </w:pPr>
    </w:p>
    <w:p w14:paraId="14EC0B01" w14:textId="78F43884" w:rsidR="0021026C" w:rsidRDefault="007C3B4C" w:rsidP="004E18D2">
      <w:pPr>
        <w:pStyle w:val="af3"/>
      </w:pPr>
      <w:r>
        <w:br w:type="page"/>
      </w:r>
      <w:r w:rsidR="004E18D2">
        <w:lastRenderedPageBreak/>
        <w:t>Содержание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-2008431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E99A27" w14:textId="48BE28B0" w:rsidR="00821DDC" w:rsidRDefault="00821DDC">
          <w:pPr>
            <w:pStyle w:val="afff7"/>
          </w:pPr>
        </w:p>
        <w:p w14:paraId="50CD47AC" w14:textId="0A9510AB" w:rsidR="00B03B48" w:rsidRPr="00B03B48" w:rsidRDefault="00821DDC" w:rsidP="00CA61B3">
          <w:pPr>
            <w:pStyle w:val="12"/>
            <w:rPr>
              <w:rFonts w:asciiTheme="minorHAnsi" w:eastAsiaTheme="minorEastAsia" w:hAnsiTheme="minorHAnsi" w:cstheme="minorBidi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6990890" w:history="1">
            <w:r w:rsidR="00B03B48" w:rsidRPr="00B03B48">
              <w:rPr>
                <w:rStyle w:val="aff5"/>
              </w:rPr>
              <w:t>1. Назначение программы</w:t>
            </w:r>
            <w:r w:rsidR="00B03B48" w:rsidRPr="00B03B48">
              <w:rPr>
                <w:webHidden/>
              </w:rPr>
              <w:tab/>
            </w:r>
            <w:r w:rsidR="00B03B48" w:rsidRPr="00B03B48">
              <w:rPr>
                <w:webHidden/>
              </w:rPr>
              <w:fldChar w:fldCharType="begin"/>
            </w:r>
            <w:r w:rsidR="00B03B48" w:rsidRPr="00B03B48">
              <w:rPr>
                <w:webHidden/>
              </w:rPr>
              <w:instrText xml:space="preserve"> PAGEREF _Toc76990890 \h </w:instrText>
            </w:r>
            <w:r w:rsidR="00B03B48" w:rsidRPr="00B03B48">
              <w:rPr>
                <w:webHidden/>
              </w:rPr>
            </w:r>
            <w:r w:rsidR="00B03B48" w:rsidRPr="00B03B48">
              <w:rPr>
                <w:webHidden/>
              </w:rPr>
              <w:fldChar w:fldCharType="separate"/>
            </w:r>
            <w:r w:rsidR="00490D33">
              <w:rPr>
                <w:webHidden/>
              </w:rPr>
              <w:t>4</w:t>
            </w:r>
            <w:r w:rsidR="00B03B48" w:rsidRPr="00B03B48">
              <w:rPr>
                <w:webHidden/>
              </w:rPr>
              <w:fldChar w:fldCharType="end"/>
            </w:r>
          </w:hyperlink>
        </w:p>
        <w:p w14:paraId="6E4363AE" w14:textId="339DCD63" w:rsidR="00B03B48" w:rsidRPr="00B03B48" w:rsidRDefault="007171B6" w:rsidP="00CA61B3">
          <w:pPr>
            <w:pStyle w:val="12"/>
            <w:rPr>
              <w:rFonts w:asciiTheme="minorHAnsi" w:eastAsiaTheme="minorEastAsia" w:hAnsiTheme="minorHAnsi" w:cstheme="minorBidi"/>
              <w:lang w:eastAsia="ru-RU"/>
            </w:rPr>
          </w:pPr>
          <w:hyperlink w:anchor="_Toc76990891" w:history="1">
            <w:r w:rsidR="00B03B48" w:rsidRPr="00B03B48">
              <w:rPr>
                <w:rStyle w:val="aff5"/>
              </w:rPr>
              <w:t xml:space="preserve">2. </w:t>
            </w:r>
            <w:r w:rsidR="00B03B48">
              <w:rPr>
                <w:rStyle w:val="aff5"/>
              </w:rPr>
              <w:t>У</w:t>
            </w:r>
            <w:r w:rsidR="00B03B48" w:rsidRPr="00B03B48">
              <w:rPr>
                <w:rStyle w:val="aff5"/>
              </w:rPr>
              <w:t>словия выполнени</w:t>
            </w:r>
            <w:r w:rsidR="00B03B48">
              <w:rPr>
                <w:rStyle w:val="aff5"/>
              </w:rPr>
              <w:t>я</w:t>
            </w:r>
            <w:r w:rsidR="00B03B48" w:rsidRPr="00B03B48">
              <w:rPr>
                <w:rStyle w:val="aff5"/>
              </w:rPr>
              <w:t xml:space="preserve"> программы</w:t>
            </w:r>
            <w:r w:rsidR="00B03B48" w:rsidRPr="00B03B48">
              <w:rPr>
                <w:webHidden/>
              </w:rPr>
              <w:tab/>
            </w:r>
            <w:r w:rsidR="00B03B48" w:rsidRPr="00B03B48">
              <w:rPr>
                <w:webHidden/>
              </w:rPr>
              <w:fldChar w:fldCharType="begin"/>
            </w:r>
            <w:r w:rsidR="00B03B48" w:rsidRPr="00B03B48">
              <w:rPr>
                <w:webHidden/>
              </w:rPr>
              <w:instrText xml:space="preserve"> PAGEREF _Toc76990891 \h </w:instrText>
            </w:r>
            <w:r w:rsidR="00B03B48" w:rsidRPr="00B03B48">
              <w:rPr>
                <w:webHidden/>
              </w:rPr>
            </w:r>
            <w:r w:rsidR="00B03B48" w:rsidRPr="00B03B48">
              <w:rPr>
                <w:webHidden/>
              </w:rPr>
              <w:fldChar w:fldCharType="separate"/>
            </w:r>
            <w:r w:rsidR="00490D33">
              <w:rPr>
                <w:webHidden/>
              </w:rPr>
              <w:t>5</w:t>
            </w:r>
            <w:r w:rsidR="00B03B48" w:rsidRPr="00B03B48">
              <w:rPr>
                <w:webHidden/>
              </w:rPr>
              <w:fldChar w:fldCharType="end"/>
            </w:r>
          </w:hyperlink>
        </w:p>
        <w:p w14:paraId="2A53EE04" w14:textId="4A572355" w:rsidR="00B03B48" w:rsidRPr="00B03B48" w:rsidRDefault="007171B6" w:rsidP="00CA61B3">
          <w:pPr>
            <w:pStyle w:val="12"/>
            <w:rPr>
              <w:rFonts w:asciiTheme="minorHAnsi" w:eastAsiaTheme="minorEastAsia" w:hAnsiTheme="minorHAnsi" w:cstheme="minorBidi"/>
              <w:lang w:eastAsia="ru-RU"/>
            </w:rPr>
          </w:pPr>
          <w:hyperlink w:anchor="_Toc76990892" w:history="1">
            <w:r w:rsidR="00B03B48" w:rsidRPr="00B03B48">
              <w:rPr>
                <w:rStyle w:val="aff5"/>
              </w:rPr>
              <w:t>3. Начало работы</w:t>
            </w:r>
            <w:r w:rsidR="00B03B48" w:rsidRPr="00B03B48">
              <w:rPr>
                <w:webHidden/>
              </w:rPr>
              <w:tab/>
            </w:r>
            <w:r w:rsidR="00B03B48" w:rsidRPr="00B03B48">
              <w:rPr>
                <w:webHidden/>
              </w:rPr>
              <w:fldChar w:fldCharType="begin"/>
            </w:r>
            <w:r w:rsidR="00B03B48" w:rsidRPr="00B03B48">
              <w:rPr>
                <w:webHidden/>
              </w:rPr>
              <w:instrText xml:space="preserve"> PAGEREF _Toc76990892 \h </w:instrText>
            </w:r>
            <w:r w:rsidR="00B03B48" w:rsidRPr="00B03B48">
              <w:rPr>
                <w:webHidden/>
              </w:rPr>
            </w:r>
            <w:r w:rsidR="00B03B48" w:rsidRPr="00B03B48">
              <w:rPr>
                <w:webHidden/>
              </w:rPr>
              <w:fldChar w:fldCharType="separate"/>
            </w:r>
            <w:r w:rsidR="00490D33">
              <w:rPr>
                <w:webHidden/>
              </w:rPr>
              <w:t>6</w:t>
            </w:r>
            <w:r w:rsidR="00B03B48" w:rsidRPr="00B03B48">
              <w:rPr>
                <w:webHidden/>
              </w:rPr>
              <w:fldChar w:fldCharType="end"/>
            </w:r>
          </w:hyperlink>
        </w:p>
        <w:p w14:paraId="70DEE731" w14:textId="21F066E3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3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 Запуск СОЛС при помощи личного кабинета.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_Toc76990893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6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8378A" w14:textId="089D45CC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4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3.1.1 Редактирование группы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_Toc76990894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8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5782F8" w14:textId="60568208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5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3.1.2 АОНы.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_Toc76990895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9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485C22" w14:textId="2E61B7C0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6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3.1.3 Сигналы.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_Toc76990896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10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033786" w14:textId="0D2E0EFC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7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3.1.4 Абоненты.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_Toc76990897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11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61234" w14:textId="679D27C9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8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3.1.5. Сигналы абонентов.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_Toc76990898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14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53EEA" w14:textId="650B0B96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899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3.1.6. Расписание.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_Toc76990899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14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6B71AB" w14:textId="0E19A580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900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>3.1.7. Отчёты.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_Toc76990900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15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F4A514" w14:textId="7194C2D2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901" w:history="1">
            <w:r w:rsidR="00B03B48" w:rsidRPr="00B03B48">
              <w:rPr>
                <w:rStyle w:val="aff5"/>
                <w:noProof/>
                <w:sz w:val="28"/>
                <w:szCs w:val="28"/>
                <w:lang w:eastAsia="ru-RU"/>
              </w:rPr>
              <w:t>3.2.</w:t>
            </w:r>
            <w:r w:rsidR="00B03B48" w:rsidRPr="00B03B48">
              <w:rPr>
                <w:rStyle w:val="aff5"/>
                <w:noProof/>
                <w:sz w:val="28"/>
                <w:szCs w:val="28"/>
              </w:rPr>
              <w:t xml:space="preserve"> Запуск СОЛС </w:t>
            </w:r>
            <w:r w:rsidR="00B03B48" w:rsidRPr="00B03B48">
              <w:rPr>
                <w:rStyle w:val="aff5"/>
                <w:noProof/>
                <w:sz w:val="28"/>
                <w:szCs w:val="28"/>
                <w:lang w:eastAsia="ru-RU"/>
              </w:rPr>
              <w:t>при помощи телефона.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_Toc76990901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16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DE921" w14:textId="4C81C6D7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902" w:history="1">
            <w:r w:rsidR="00B03B48" w:rsidRPr="00B03B48">
              <w:rPr>
                <w:rStyle w:val="aff5"/>
                <w:rFonts w:eastAsia="Albany AMT"/>
                <w:noProof/>
                <w:sz w:val="28"/>
                <w:szCs w:val="28"/>
                <w:lang w:eastAsia="ar-SA"/>
              </w:rPr>
              <w:t>3.3.</w:t>
            </w:r>
            <w:r w:rsidR="00B03B48" w:rsidRPr="00B03B48">
              <w:rPr>
                <w:rStyle w:val="aff5"/>
                <w:noProof/>
                <w:sz w:val="28"/>
                <w:szCs w:val="28"/>
              </w:rPr>
              <w:t xml:space="preserve"> Запуск СОЛС </w:t>
            </w:r>
            <w:r w:rsidR="00B03B48" w:rsidRPr="00B03B48">
              <w:rPr>
                <w:rStyle w:val="aff5"/>
                <w:noProof/>
                <w:sz w:val="28"/>
                <w:szCs w:val="28"/>
                <w:lang w:eastAsia="ru-RU"/>
              </w:rPr>
              <w:t xml:space="preserve">при помощи пульта </w:t>
            </w:r>
            <w:r w:rsidR="00B03B48" w:rsidRPr="00B03B48">
              <w:rPr>
                <w:rStyle w:val="aff5"/>
                <w:rFonts w:eastAsia="Albany AMT"/>
                <w:noProof/>
                <w:sz w:val="28"/>
                <w:szCs w:val="28"/>
                <w:lang w:eastAsia="ar-SA"/>
              </w:rPr>
              <w:t>контроля «ЗОНАТЕЛЕКОМ».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_Toc76990902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17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549F0" w14:textId="42C472DE" w:rsidR="00B03B48" w:rsidRPr="00B03B48" w:rsidRDefault="007171B6" w:rsidP="00B03B48">
          <w:pPr>
            <w:pStyle w:val="22"/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6990903" w:history="1">
            <w:r w:rsidR="00B03B48" w:rsidRPr="00B03B48">
              <w:rPr>
                <w:rStyle w:val="aff5"/>
                <w:noProof/>
                <w:sz w:val="28"/>
                <w:szCs w:val="28"/>
              </w:rPr>
              <w:t xml:space="preserve">3.4. Запуск СОЛС </w:t>
            </w:r>
            <w:r w:rsidR="00B03B48" w:rsidRPr="00B03B48">
              <w:rPr>
                <w:rStyle w:val="aff5"/>
                <w:noProof/>
                <w:sz w:val="28"/>
                <w:szCs w:val="28"/>
                <w:lang w:eastAsia="ru-RU"/>
              </w:rPr>
              <w:t>по резервному каналу</w:t>
            </w:r>
            <w:r w:rsidR="00B03B48" w:rsidRPr="00B03B48">
              <w:rPr>
                <w:rStyle w:val="aff5"/>
                <w:noProof/>
                <w:sz w:val="28"/>
                <w:szCs w:val="28"/>
              </w:rPr>
              <w:t>.</w:t>
            </w:r>
            <w:r w:rsidR="00B03B48" w:rsidRPr="00B03B48">
              <w:rPr>
                <w:noProof/>
                <w:webHidden/>
                <w:sz w:val="28"/>
                <w:szCs w:val="28"/>
              </w:rPr>
              <w:tab/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begin"/>
            </w:r>
            <w:r w:rsidR="00B03B48" w:rsidRPr="00B03B48">
              <w:rPr>
                <w:noProof/>
                <w:webHidden/>
                <w:sz w:val="28"/>
                <w:szCs w:val="28"/>
              </w:rPr>
              <w:instrText xml:space="preserve"> PAGEREF _Toc76990903 \h </w:instrText>
            </w:r>
            <w:r w:rsidR="00B03B48" w:rsidRPr="00B03B48">
              <w:rPr>
                <w:noProof/>
                <w:webHidden/>
                <w:sz w:val="28"/>
                <w:szCs w:val="28"/>
              </w:rPr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D33">
              <w:rPr>
                <w:noProof/>
                <w:webHidden/>
                <w:sz w:val="28"/>
                <w:szCs w:val="28"/>
              </w:rPr>
              <w:t>18</w:t>
            </w:r>
            <w:r w:rsidR="00B03B48" w:rsidRPr="00B03B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4269CF" w14:textId="7FB345E2" w:rsidR="00B03B48" w:rsidRDefault="007171B6" w:rsidP="00CA61B3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6990904" w:history="1">
            <w:r w:rsidR="00B03B48" w:rsidRPr="00B03B48">
              <w:rPr>
                <w:rStyle w:val="aff5"/>
              </w:rPr>
              <w:t>4. ПЕРЕЧЕНЬ СОКРАЩЕНИЙ</w:t>
            </w:r>
            <w:r w:rsidR="00B03B48" w:rsidRPr="00B03B48">
              <w:rPr>
                <w:webHidden/>
              </w:rPr>
              <w:tab/>
            </w:r>
            <w:r w:rsidR="00B03B48" w:rsidRPr="00B03B48">
              <w:rPr>
                <w:webHidden/>
              </w:rPr>
              <w:fldChar w:fldCharType="begin"/>
            </w:r>
            <w:r w:rsidR="00B03B48" w:rsidRPr="00B03B48">
              <w:rPr>
                <w:webHidden/>
              </w:rPr>
              <w:instrText xml:space="preserve"> PAGEREF _Toc76990904 \h </w:instrText>
            </w:r>
            <w:r w:rsidR="00B03B48" w:rsidRPr="00B03B48">
              <w:rPr>
                <w:webHidden/>
              </w:rPr>
            </w:r>
            <w:r w:rsidR="00B03B48" w:rsidRPr="00B03B48">
              <w:rPr>
                <w:webHidden/>
              </w:rPr>
              <w:fldChar w:fldCharType="separate"/>
            </w:r>
            <w:r w:rsidR="00490D33">
              <w:rPr>
                <w:webHidden/>
              </w:rPr>
              <w:t>19</w:t>
            </w:r>
            <w:r w:rsidR="00B03B48" w:rsidRPr="00B03B48">
              <w:rPr>
                <w:webHidden/>
              </w:rPr>
              <w:fldChar w:fldCharType="end"/>
            </w:r>
          </w:hyperlink>
        </w:p>
        <w:p w14:paraId="43E1FA13" w14:textId="2752D771" w:rsidR="00B03B48" w:rsidRPr="00CA61B3" w:rsidRDefault="002A2598" w:rsidP="00CA61B3">
          <w:pPr>
            <w:pStyle w:val="12"/>
            <w:rPr>
              <w:rFonts w:asciiTheme="minorHAnsi" w:eastAsiaTheme="minorEastAsia" w:hAnsiTheme="minorHAnsi" w:cstheme="minorBidi"/>
              <w:lang w:eastAsia="ru-RU"/>
            </w:rPr>
          </w:pPr>
          <w:r w:rsidRPr="002A2598">
            <w:rPr>
              <w:rStyle w:val="aff5"/>
              <w:u w:val="none"/>
            </w:rPr>
            <w:t xml:space="preserve">    </w:t>
          </w:r>
          <w:hyperlink w:anchor="_Toc76990905" w:history="1">
            <w:r w:rsidR="00B03B48" w:rsidRPr="00CA61B3">
              <w:rPr>
                <w:rStyle w:val="aff5"/>
              </w:rPr>
              <w:t>Приложение А</w:t>
            </w:r>
            <w:r w:rsidR="00B03B48" w:rsidRPr="00CA61B3">
              <w:rPr>
                <w:webHidden/>
              </w:rPr>
              <w:tab/>
            </w:r>
            <w:r w:rsidR="00B03B48" w:rsidRPr="00CA61B3">
              <w:rPr>
                <w:webHidden/>
              </w:rPr>
              <w:fldChar w:fldCharType="begin"/>
            </w:r>
            <w:r w:rsidR="00B03B48" w:rsidRPr="00CA61B3">
              <w:rPr>
                <w:webHidden/>
              </w:rPr>
              <w:instrText xml:space="preserve"> PAGEREF _Toc76990905 \h </w:instrText>
            </w:r>
            <w:r w:rsidR="00B03B48" w:rsidRPr="00CA61B3">
              <w:rPr>
                <w:webHidden/>
              </w:rPr>
            </w:r>
            <w:r w:rsidR="00B03B48" w:rsidRPr="00CA61B3">
              <w:rPr>
                <w:webHidden/>
              </w:rPr>
              <w:fldChar w:fldCharType="separate"/>
            </w:r>
            <w:r w:rsidR="00490D33">
              <w:rPr>
                <w:webHidden/>
              </w:rPr>
              <w:t>20</w:t>
            </w:r>
            <w:r w:rsidR="00B03B48" w:rsidRPr="00CA61B3">
              <w:rPr>
                <w:webHidden/>
              </w:rPr>
              <w:fldChar w:fldCharType="end"/>
            </w:r>
          </w:hyperlink>
        </w:p>
        <w:p w14:paraId="74CBA67A" w14:textId="1D549462" w:rsidR="00821DDC" w:rsidRDefault="00821DDC">
          <w:r>
            <w:rPr>
              <w:b/>
              <w:bCs/>
            </w:rPr>
            <w:fldChar w:fldCharType="end"/>
          </w:r>
        </w:p>
      </w:sdtContent>
    </w:sdt>
    <w:p w14:paraId="4C29258D" w14:textId="77777777" w:rsidR="003F349F" w:rsidRPr="00F87FDC" w:rsidRDefault="003F349F" w:rsidP="003F349F">
      <w:pPr>
        <w:pStyle w:val="af3"/>
        <w:jc w:val="both"/>
      </w:pPr>
    </w:p>
    <w:p w14:paraId="18EA4266" w14:textId="7580D1C5" w:rsidR="007C3B4C" w:rsidRPr="00431C66" w:rsidRDefault="0030694D" w:rsidP="00B324CD">
      <w:pPr>
        <w:pStyle w:val="1"/>
      </w:pPr>
      <w:bookmarkStart w:id="2" w:name="_Toc57221733"/>
      <w:bookmarkStart w:id="3" w:name="_Toc76990890"/>
      <w:r>
        <w:lastRenderedPageBreak/>
        <w:t xml:space="preserve">Назначение </w:t>
      </w:r>
      <w:r w:rsidRPr="00B324CD">
        <w:t>программ</w:t>
      </w:r>
      <w:r w:rsidR="00CD30B1" w:rsidRPr="00B324CD">
        <w:t>ы</w:t>
      </w:r>
      <w:bookmarkEnd w:id="2"/>
      <w:bookmarkEnd w:id="3"/>
    </w:p>
    <w:p w14:paraId="0BD8DF04" w14:textId="4058EDB5" w:rsidR="00191289" w:rsidRPr="00B324CD" w:rsidRDefault="004973B6" w:rsidP="00B324CD">
      <w:pPr>
        <w:pStyle w:val="aff0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3D17D8">
        <w:rPr>
          <w:sz w:val="28"/>
          <w:szCs w:val="28"/>
        </w:rPr>
        <w:t>а</w:t>
      </w:r>
      <w:r w:rsidR="00191289" w:rsidRPr="00B324CD">
        <w:rPr>
          <w:sz w:val="28"/>
          <w:szCs w:val="28"/>
        </w:rPr>
        <w:t xml:space="preserve"> «Система оповещения личного состава СОЛС» предназначе</w:t>
      </w:r>
      <w:r>
        <w:rPr>
          <w:sz w:val="28"/>
          <w:szCs w:val="28"/>
        </w:rPr>
        <w:t>на</w:t>
      </w:r>
      <w:r w:rsidR="00191289" w:rsidRPr="00B324CD">
        <w:rPr>
          <w:sz w:val="28"/>
          <w:szCs w:val="28"/>
        </w:rPr>
        <w:t xml:space="preserve"> для автоматического оповещения личного состава учреждений ФСИН России, и иных силовых ведомств, при помощи голосового автоинформатора, при возникновении не штатных ситуаций.</w:t>
      </w:r>
    </w:p>
    <w:p w14:paraId="316177A6" w14:textId="136489A1" w:rsidR="00B13D5E" w:rsidRDefault="00B13D5E" w:rsidP="00B13D5E"/>
    <w:p w14:paraId="1300B092" w14:textId="1C8284AB" w:rsidR="00B13D5E" w:rsidRPr="00B13D5E" w:rsidRDefault="00B13D5E" w:rsidP="00B13D5E"/>
    <w:p w14:paraId="7DC2F460" w14:textId="3B25F133" w:rsidR="00B13D5E" w:rsidRPr="00B13D5E" w:rsidRDefault="00B13D5E" w:rsidP="00B13D5E"/>
    <w:p w14:paraId="39A301C7" w14:textId="3D87F760" w:rsidR="00B13D5E" w:rsidRPr="00B13D5E" w:rsidRDefault="00B13D5E" w:rsidP="00B13D5E"/>
    <w:p w14:paraId="2429EDAD" w14:textId="778FCA7B" w:rsidR="00B13D5E" w:rsidRPr="00B13D5E" w:rsidRDefault="00B13D5E" w:rsidP="00B13D5E"/>
    <w:p w14:paraId="6257B935" w14:textId="5A690F14" w:rsidR="00B13D5E" w:rsidRPr="00B13D5E" w:rsidRDefault="00B13D5E" w:rsidP="00B13D5E"/>
    <w:p w14:paraId="0B745087" w14:textId="084211DB" w:rsidR="00B13D5E" w:rsidRPr="00B13D5E" w:rsidRDefault="00B13D5E" w:rsidP="00B13D5E"/>
    <w:p w14:paraId="69B3A49F" w14:textId="2BBF4C18" w:rsidR="00B13D5E" w:rsidRPr="00B13D5E" w:rsidRDefault="00B13D5E" w:rsidP="00B13D5E"/>
    <w:p w14:paraId="5B50E01A" w14:textId="727F9183" w:rsidR="00560359" w:rsidRPr="000A2577" w:rsidRDefault="00051468" w:rsidP="007C4C58">
      <w:pPr>
        <w:pStyle w:val="1"/>
      </w:pPr>
      <w:bookmarkStart w:id="4" w:name="_Toc57221734"/>
      <w:bookmarkStart w:id="5" w:name="_Toc76990891"/>
      <w:r>
        <w:lastRenderedPageBreak/>
        <w:t>у</w:t>
      </w:r>
      <w:r w:rsidR="0099111F">
        <w:t>с</w:t>
      </w:r>
      <w:r w:rsidR="00560359">
        <w:t xml:space="preserve">ловия </w:t>
      </w:r>
      <w:r w:rsidR="008F4865">
        <w:t>в</w:t>
      </w:r>
      <w:r w:rsidR="00560359">
        <w:t>ыполнени</w:t>
      </w:r>
      <w:r w:rsidR="00D37ECD">
        <w:t>Я</w:t>
      </w:r>
      <w:r w:rsidR="00560359">
        <w:t xml:space="preserve"> </w:t>
      </w:r>
      <w:r w:rsidR="00560359" w:rsidRPr="007C4C58">
        <w:t>программы</w:t>
      </w:r>
      <w:bookmarkEnd w:id="4"/>
      <w:bookmarkEnd w:id="5"/>
    </w:p>
    <w:p w14:paraId="6E49783F" w14:textId="369DAB3E" w:rsidR="00B736F0" w:rsidRPr="00702CA5" w:rsidRDefault="00D37ECD" w:rsidP="00702CA5">
      <w:pPr>
        <w:pStyle w:val="aff0"/>
        <w:rPr>
          <w:sz w:val="28"/>
          <w:szCs w:val="28"/>
        </w:rPr>
      </w:pPr>
      <w:r w:rsidRPr="00702CA5">
        <w:rPr>
          <w:sz w:val="28"/>
          <w:szCs w:val="28"/>
        </w:rPr>
        <w:t xml:space="preserve">Пользовательский интерфейс </w:t>
      </w:r>
      <w:r w:rsidR="000D5B1D" w:rsidRPr="00702CA5">
        <w:rPr>
          <w:sz w:val="28"/>
          <w:szCs w:val="28"/>
        </w:rPr>
        <w:t>С</w:t>
      </w:r>
      <w:r w:rsidR="00DA1D3D" w:rsidRPr="00702CA5">
        <w:rPr>
          <w:sz w:val="28"/>
          <w:szCs w:val="28"/>
        </w:rPr>
        <w:t>ПО</w:t>
      </w:r>
      <w:r w:rsidR="008A7885" w:rsidRPr="00702CA5">
        <w:rPr>
          <w:sz w:val="28"/>
          <w:szCs w:val="28"/>
        </w:rPr>
        <w:t xml:space="preserve"> реализован в виде WEB</w:t>
      </w:r>
      <w:r w:rsidR="00DA1D3D" w:rsidRPr="00702CA5">
        <w:rPr>
          <w:sz w:val="28"/>
          <w:szCs w:val="28"/>
        </w:rPr>
        <w:t>-</w:t>
      </w:r>
      <w:r w:rsidR="008A7885" w:rsidRPr="00702CA5">
        <w:rPr>
          <w:sz w:val="28"/>
          <w:szCs w:val="28"/>
        </w:rPr>
        <w:t>приложения и доступ</w:t>
      </w:r>
      <w:r w:rsidRPr="00702CA5">
        <w:rPr>
          <w:sz w:val="28"/>
          <w:szCs w:val="28"/>
        </w:rPr>
        <w:t>е</w:t>
      </w:r>
      <w:r w:rsidR="008A7885" w:rsidRPr="00702CA5">
        <w:rPr>
          <w:sz w:val="28"/>
          <w:szCs w:val="28"/>
        </w:rPr>
        <w:t>н по факту прохождения авторизации по указанному разработчиком адресу.</w:t>
      </w:r>
      <w:r w:rsidR="00640D04" w:rsidRPr="00702CA5">
        <w:rPr>
          <w:sz w:val="28"/>
          <w:szCs w:val="28"/>
        </w:rPr>
        <w:t xml:space="preserve"> Для первоначального конфигурирования и настройки СОЛС</w:t>
      </w:r>
      <w:r w:rsidR="00FF3E2C" w:rsidRPr="00702CA5">
        <w:rPr>
          <w:sz w:val="28"/>
          <w:szCs w:val="28"/>
        </w:rPr>
        <w:t xml:space="preserve"> через личный кабинет</w:t>
      </w:r>
      <w:r w:rsidR="00640D04" w:rsidRPr="00702CA5">
        <w:rPr>
          <w:sz w:val="28"/>
          <w:szCs w:val="28"/>
        </w:rPr>
        <w:t xml:space="preserve"> необходимо наличие</w:t>
      </w:r>
      <w:r w:rsidR="00123748" w:rsidRPr="00702CA5">
        <w:rPr>
          <w:sz w:val="28"/>
          <w:szCs w:val="28"/>
        </w:rPr>
        <w:t xml:space="preserve"> </w:t>
      </w:r>
      <w:r w:rsidR="008B6020" w:rsidRPr="00702CA5">
        <w:rPr>
          <w:sz w:val="28"/>
          <w:szCs w:val="28"/>
          <w:lang w:val="en-US"/>
        </w:rPr>
        <w:t>WEB</w:t>
      </w:r>
      <w:r w:rsidR="00123748" w:rsidRPr="00702CA5">
        <w:rPr>
          <w:sz w:val="28"/>
          <w:szCs w:val="28"/>
        </w:rPr>
        <w:t>-браузер</w:t>
      </w:r>
      <w:r w:rsidR="00DA1D3D" w:rsidRPr="00702CA5">
        <w:rPr>
          <w:sz w:val="28"/>
          <w:szCs w:val="28"/>
        </w:rPr>
        <w:t>а</w:t>
      </w:r>
      <w:r w:rsidR="004B5295" w:rsidRPr="00702CA5">
        <w:rPr>
          <w:sz w:val="28"/>
          <w:szCs w:val="28"/>
        </w:rPr>
        <w:t xml:space="preserve"> на рабочем компьютере</w:t>
      </w:r>
      <w:r w:rsidR="00640D04" w:rsidRPr="00702CA5">
        <w:rPr>
          <w:sz w:val="28"/>
          <w:szCs w:val="28"/>
        </w:rPr>
        <w:t xml:space="preserve"> и доступ в сеть интернет.</w:t>
      </w:r>
      <w:r w:rsidR="009A63D3" w:rsidRPr="00702CA5">
        <w:rPr>
          <w:sz w:val="28"/>
          <w:szCs w:val="28"/>
        </w:rPr>
        <w:t xml:space="preserve"> </w:t>
      </w:r>
    </w:p>
    <w:p w14:paraId="74B611AB" w14:textId="042D7AB1" w:rsidR="00AF05D0" w:rsidRPr="00702CA5" w:rsidRDefault="009A63D3" w:rsidP="00702CA5">
      <w:pPr>
        <w:pStyle w:val="aff0"/>
        <w:rPr>
          <w:sz w:val="28"/>
          <w:szCs w:val="28"/>
        </w:rPr>
      </w:pPr>
      <w:r w:rsidRPr="00702CA5">
        <w:rPr>
          <w:sz w:val="28"/>
          <w:szCs w:val="28"/>
        </w:rPr>
        <w:t xml:space="preserve">Для функционирования программных сервисов, обеспечивающих реализацию логики работы, необходимо наличие на выделенном сервере ОС </w:t>
      </w:r>
      <w:proofErr w:type="spellStart"/>
      <w:r w:rsidR="007E2C38" w:rsidRPr="00702CA5">
        <w:rPr>
          <w:sz w:val="28"/>
          <w:szCs w:val="28"/>
        </w:rPr>
        <w:t>Linux</w:t>
      </w:r>
      <w:proofErr w:type="spellEnd"/>
      <w:r w:rsidR="007E2C38" w:rsidRPr="00702CA5">
        <w:rPr>
          <w:sz w:val="28"/>
          <w:szCs w:val="28"/>
        </w:rPr>
        <w:t xml:space="preserve"> </w:t>
      </w:r>
      <w:proofErr w:type="spellStart"/>
      <w:r w:rsidR="007E2C38" w:rsidRPr="00702CA5">
        <w:rPr>
          <w:sz w:val="28"/>
          <w:szCs w:val="28"/>
        </w:rPr>
        <w:t>Debian</w:t>
      </w:r>
      <w:proofErr w:type="spellEnd"/>
      <w:r w:rsidR="00EE73BA">
        <w:rPr>
          <w:sz w:val="28"/>
          <w:szCs w:val="28"/>
        </w:rPr>
        <w:t xml:space="preserve"> 9</w:t>
      </w:r>
      <w:r w:rsidR="007E2C38" w:rsidRPr="00702CA5">
        <w:rPr>
          <w:sz w:val="28"/>
          <w:szCs w:val="28"/>
        </w:rPr>
        <w:t xml:space="preserve">, СУБД </w:t>
      </w:r>
      <w:proofErr w:type="spellStart"/>
      <w:r w:rsidR="007E2C38" w:rsidRPr="00702CA5">
        <w:rPr>
          <w:sz w:val="28"/>
          <w:szCs w:val="28"/>
        </w:rPr>
        <w:t>MySQL</w:t>
      </w:r>
      <w:proofErr w:type="spellEnd"/>
      <w:r w:rsidR="007E2C38" w:rsidRPr="00702CA5">
        <w:rPr>
          <w:sz w:val="28"/>
          <w:szCs w:val="28"/>
        </w:rPr>
        <w:t>.</w:t>
      </w:r>
    </w:p>
    <w:p w14:paraId="47E0CAE6" w14:textId="532D35EE" w:rsidR="00640D04" w:rsidRPr="00640D04" w:rsidRDefault="00640D04" w:rsidP="00E43C6B">
      <w:pPr>
        <w:pStyle w:val="aff4"/>
        <w:suppressAutoHyphens/>
        <w:spacing w:after="160"/>
        <w:ind w:left="709" w:firstLine="0"/>
        <w:rPr>
          <w:sz w:val="28"/>
          <w:szCs w:val="28"/>
        </w:rPr>
      </w:pPr>
    </w:p>
    <w:p w14:paraId="07D0D21F" w14:textId="77777777" w:rsidR="00123748" w:rsidRPr="006B4E79" w:rsidRDefault="00123748" w:rsidP="006B4E79">
      <w:pPr>
        <w:pStyle w:val="aff0"/>
      </w:pPr>
    </w:p>
    <w:p w14:paraId="7119B29F" w14:textId="6A22B80A" w:rsidR="0018523E" w:rsidRDefault="005A3D2C" w:rsidP="00FD6B1B">
      <w:pPr>
        <w:pStyle w:val="1"/>
      </w:pPr>
      <w:bookmarkStart w:id="6" w:name="_Toc57221735"/>
      <w:bookmarkStart w:id="7" w:name="_Toc76990892"/>
      <w:r>
        <w:lastRenderedPageBreak/>
        <w:t xml:space="preserve">Начало </w:t>
      </w:r>
      <w:r w:rsidRPr="00FD6B1B">
        <w:t>работы</w:t>
      </w:r>
      <w:bookmarkEnd w:id="6"/>
      <w:bookmarkEnd w:id="7"/>
    </w:p>
    <w:p w14:paraId="7AE624E7" w14:textId="1016ECD6" w:rsidR="0007058A" w:rsidRPr="0007058A" w:rsidRDefault="00B30192" w:rsidP="0007058A">
      <w:pPr>
        <w:pStyle w:val="20"/>
        <w:rPr>
          <w:szCs w:val="28"/>
        </w:rPr>
      </w:pPr>
      <w:bookmarkStart w:id="8" w:name="_Toc76990893"/>
      <w:r w:rsidRPr="00FD6B1B">
        <w:rPr>
          <w:szCs w:val="28"/>
        </w:rPr>
        <w:t>Запуск СОЛС при помощи личного кабинета</w:t>
      </w:r>
      <w:r w:rsidR="00390963" w:rsidRPr="00FD6B1B">
        <w:rPr>
          <w:szCs w:val="28"/>
        </w:rPr>
        <w:t>.</w:t>
      </w:r>
      <w:bookmarkEnd w:id="8"/>
      <w:r w:rsidRPr="00FD6B1B">
        <w:rPr>
          <w:szCs w:val="28"/>
        </w:rPr>
        <w:t xml:space="preserve"> </w:t>
      </w:r>
    </w:p>
    <w:p w14:paraId="0CF91695" w14:textId="2046FC2C" w:rsidR="007532A0" w:rsidRPr="00FD6B1B" w:rsidRDefault="00A77857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Перед началом работы с СОЛС через личный кабинет</w:t>
      </w:r>
      <w:r w:rsidR="00587C4C" w:rsidRPr="00FD6B1B">
        <w:rPr>
          <w:sz w:val="28"/>
          <w:szCs w:val="28"/>
        </w:rPr>
        <w:t>,</w:t>
      </w:r>
      <w:r w:rsidRPr="00FD6B1B">
        <w:rPr>
          <w:sz w:val="28"/>
          <w:szCs w:val="28"/>
        </w:rPr>
        <w:t xml:space="preserve"> необходимо</w:t>
      </w:r>
      <w:r w:rsidR="00063696" w:rsidRPr="00FD6B1B">
        <w:rPr>
          <w:sz w:val="28"/>
          <w:szCs w:val="28"/>
        </w:rPr>
        <w:t xml:space="preserve"> </w:t>
      </w:r>
      <w:r w:rsidR="00B61F0B" w:rsidRPr="00FD6B1B">
        <w:rPr>
          <w:sz w:val="28"/>
          <w:szCs w:val="28"/>
        </w:rPr>
        <w:t>подать письмен</w:t>
      </w:r>
      <w:r w:rsidR="00432298" w:rsidRPr="00FD6B1B">
        <w:rPr>
          <w:sz w:val="28"/>
          <w:szCs w:val="28"/>
        </w:rPr>
        <w:t>ный</w:t>
      </w:r>
      <w:r w:rsidR="00B61F0B" w:rsidRPr="00FD6B1B">
        <w:rPr>
          <w:sz w:val="28"/>
          <w:szCs w:val="28"/>
        </w:rPr>
        <w:t xml:space="preserve"> з</w:t>
      </w:r>
      <w:r w:rsidR="00432298" w:rsidRPr="00FD6B1B">
        <w:rPr>
          <w:sz w:val="28"/>
          <w:szCs w:val="28"/>
        </w:rPr>
        <w:t>апрос</w:t>
      </w:r>
      <w:r w:rsidR="00B61F0B" w:rsidRPr="00FD6B1B">
        <w:rPr>
          <w:sz w:val="28"/>
          <w:szCs w:val="28"/>
        </w:rPr>
        <w:t xml:space="preserve"> на подключение услуги</w:t>
      </w:r>
      <w:r w:rsidR="00B14083" w:rsidRPr="00FD6B1B">
        <w:rPr>
          <w:sz w:val="28"/>
          <w:szCs w:val="28"/>
        </w:rPr>
        <w:t xml:space="preserve"> либо к уже существующей учётной записи, либо создать </w:t>
      </w:r>
      <w:r w:rsidR="00723035" w:rsidRPr="00FD6B1B">
        <w:rPr>
          <w:sz w:val="28"/>
          <w:szCs w:val="28"/>
        </w:rPr>
        <w:t>но</w:t>
      </w:r>
      <w:r w:rsidR="00B14083" w:rsidRPr="00FD6B1B">
        <w:rPr>
          <w:sz w:val="28"/>
          <w:szCs w:val="28"/>
        </w:rPr>
        <w:t>вую учётную запись</w:t>
      </w:r>
      <w:r w:rsidR="00B61F0B" w:rsidRPr="00FD6B1B">
        <w:rPr>
          <w:sz w:val="28"/>
          <w:szCs w:val="28"/>
        </w:rPr>
        <w:t xml:space="preserve">. Образец </w:t>
      </w:r>
      <w:r w:rsidR="00432298" w:rsidRPr="00FD6B1B">
        <w:rPr>
          <w:sz w:val="28"/>
          <w:szCs w:val="28"/>
        </w:rPr>
        <w:t>запроса приведён в Приложении А.</w:t>
      </w:r>
      <w:r w:rsidR="00863A0A" w:rsidRPr="00FD6B1B">
        <w:rPr>
          <w:sz w:val="28"/>
          <w:szCs w:val="28"/>
        </w:rPr>
        <w:t xml:space="preserve"> </w:t>
      </w:r>
    </w:p>
    <w:p w14:paraId="4B5A7409" w14:textId="41A29513" w:rsidR="00B30192" w:rsidRPr="00FD6B1B" w:rsidRDefault="005A3D2C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 xml:space="preserve">Для входа в </w:t>
      </w:r>
      <w:r w:rsidR="00F75CC2" w:rsidRPr="00FD6B1B">
        <w:rPr>
          <w:sz w:val="28"/>
          <w:szCs w:val="28"/>
        </w:rPr>
        <w:t>личный каб</w:t>
      </w:r>
      <w:r w:rsidR="003D4E30" w:rsidRPr="00FD6B1B">
        <w:rPr>
          <w:sz w:val="28"/>
          <w:szCs w:val="28"/>
        </w:rPr>
        <w:t>и</w:t>
      </w:r>
      <w:r w:rsidR="00F75CC2" w:rsidRPr="00FD6B1B">
        <w:rPr>
          <w:sz w:val="28"/>
          <w:szCs w:val="28"/>
        </w:rPr>
        <w:t>нет</w:t>
      </w:r>
      <w:r w:rsidRPr="00FD6B1B">
        <w:rPr>
          <w:sz w:val="28"/>
          <w:szCs w:val="28"/>
        </w:rPr>
        <w:t xml:space="preserve"> пользователю необходимо</w:t>
      </w:r>
      <w:r w:rsidR="004C4E10" w:rsidRPr="00FD6B1B">
        <w:rPr>
          <w:sz w:val="28"/>
          <w:szCs w:val="28"/>
        </w:rPr>
        <w:t xml:space="preserve"> </w:t>
      </w:r>
      <w:r w:rsidR="00B30368" w:rsidRPr="00FD6B1B">
        <w:rPr>
          <w:sz w:val="28"/>
          <w:szCs w:val="28"/>
        </w:rPr>
        <w:t xml:space="preserve">открыть </w:t>
      </w:r>
      <w:r w:rsidRPr="00FD6B1B">
        <w:rPr>
          <w:sz w:val="28"/>
          <w:szCs w:val="28"/>
        </w:rPr>
        <w:t xml:space="preserve">страницу </w:t>
      </w:r>
      <w:r w:rsidR="00BA4896" w:rsidRPr="00FD6B1B">
        <w:rPr>
          <w:sz w:val="28"/>
          <w:szCs w:val="28"/>
        </w:rPr>
        <w:t>авторизации по</w:t>
      </w:r>
      <w:r w:rsidR="004C4E10" w:rsidRPr="00FD6B1B">
        <w:rPr>
          <w:sz w:val="28"/>
          <w:szCs w:val="28"/>
        </w:rPr>
        <w:t xml:space="preserve"> ссылке </w:t>
      </w:r>
      <w:hyperlink r:id="rId12" w:history="1">
        <w:r w:rsidR="004C4E10" w:rsidRPr="00FD6B1B">
          <w:rPr>
            <w:rStyle w:val="aff5"/>
            <w:sz w:val="28"/>
            <w:szCs w:val="28"/>
            <w:lang w:eastAsia="zh-CN"/>
          </w:rPr>
          <w:t>http://fsin.zonatelecom.ru,</w:t>
        </w:r>
      </w:hyperlink>
      <w:r w:rsidR="004C4E10" w:rsidRPr="00FD6B1B">
        <w:rPr>
          <w:rStyle w:val="aff5"/>
          <w:color w:val="auto"/>
          <w:sz w:val="28"/>
          <w:szCs w:val="28"/>
          <w:u w:val="none"/>
          <w:lang w:eastAsia="zh-CN"/>
        </w:rPr>
        <w:t xml:space="preserve"> после чего</w:t>
      </w:r>
      <w:r w:rsidR="00EA5C38" w:rsidRPr="00FD6B1B">
        <w:rPr>
          <w:rStyle w:val="aff5"/>
          <w:color w:val="auto"/>
          <w:sz w:val="28"/>
          <w:szCs w:val="28"/>
          <w:u w:val="none"/>
          <w:lang w:eastAsia="zh-CN"/>
        </w:rPr>
        <w:t xml:space="preserve"> в появившемся окне</w:t>
      </w:r>
      <w:r w:rsidR="004C4E10" w:rsidRPr="00FD6B1B">
        <w:rPr>
          <w:rStyle w:val="aff5"/>
          <w:color w:val="auto"/>
          <w:sz w:val="28"/>
          <w:szCs w:val="28"/>
          <w:u w:val="none"/>
          <w:lang w:eastAsia="zh-CN"/>
        </w:rPr>
        <w:t xml:space="preserve"> ввести </w:t>
      </w:r>
      <w:r w:rsidR="004C4E10" w:rsidRPr="00FD6B1B">
        <w:rPr>
          <w:sz w:val="28"/>
          <w:szCs w:val="28"/>
        </w:rPr>
        <w:t>л</w:t>
      </w:r>
      <w:r w:rsidRPr="00FD6B1B">
        <w:rPr>
          <w:sz w:val="28"/>
          <w:szCs w:val="28"/>
        </w:rPr>
        <w:t xml:space="preserve">огин и </w:t>
      </w:r>
      <w:r w:rsidR="002F1D8A" w:rsidRPr="00FD6B1B">
        <w:rPr>
          <w:sz w:val="28"/>
          <w:szCs w:val="28"/>
        </w:rPr>
        <w:t>пароль,</w:t>
      </w:r>
      <w:r w:rsidRPr="00FD6B1B">
        <w:rPr>
          <w:sz w:val="28"/>
          <w:szCs w:val="28"/>
        </w:rPr>
        <w:t xml:space="preserve"> </w:t>
      </w:r>
      <w:r w:rsidR="004C4E10" w:rsidRPr="00FD6B1B">
        <w:rPr>
          <w:sz w:val="28"/>
          <w:szCs w:val="28"/>
        </w:rPr>
        <w:t>предоставленный администратором после подключения услуги</w:t>
      </w:r>
      <w:r w:rsidRPr="00FD6B1B">
        <w:rPr>
          <w:sz w:val="28"/>
          <w:szCs w:val="28"/>
        </w:rPr>
        <w:t>.</w:t>
      </w:r>
      <w:r w:rsidR="00EA5C38" w:rsidRPr="00FD6B1B">
        <w:rPr>
          <w:sz w:val="28"/>
          <w:szCs w:val="28"/>
        </w:rPr>
        <w:t xml:space="preserve"> Внешний вид окна показан на рисунке 1.</w:t>
      </w:r>
    </w:p>
    <w:p w14:paraId="40609F6A" w14:textId="77777777" w:rsidR="008D658E" w:rsidRDefault="0014283E" w:rsidP="000720C1">
      <w:pPr>
        <w:pStyle w:val="aff0"/>
        <w:keepNext/>
        <w:jc w:val="center"/>
      </w:pPr>
      <w:r w:rsidRPr="00FD6B1B">
        <w:rPr>
          <w:noProof/>
          <w:sz w:val="28"/>
          <w:szCs w:val="28"/>
        </w:rPr>
        <w:drawing>
          <wp:inline distT="0" distB="0" distL="0" distR="0" wp14:anchorId="0742C8C4" wp14:editId="281CC971">
            <wp:extent cx="3721534" cy="266303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8648" cy="267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8919" w14:textId="4389BAEB" w:rsidR="0014283E" w:rsidRPr="00E32DBB" w:rsidRDefault="008D658E" w:rsidP="008D658E">
      <w:pPr>
        <w:pStyle w:val="af8"/>
        <w:jc w:val="center"/>
        <w:rPr>
          <w:b w:val="0"/>
          <w:color w:val="auto"/>
          <w:sz w:val="24"/>
          <w:szCs w:val="24"/>
        </w:rPr>
      </w:pPr>
      <w:r w:rsidRPr="00E32DBB">
        <w:rPr>
          <w:b w:val="0"/>
          <w:color w:val="auto"/>
          <w:sz w:val="24"/>
          <w:szCs w:val="24"/>
        </w:rPr>
        <w:t xml:space="preserve">Рисунок </w:t>
      </w:r>
      <w:r w:rsidRPr="00E32DBB">
        <w:rPr>
          <w:b w:val="0"/>
          <w:color w:val="auto"/>
          <w:sz w:val="24"/>
          <w:szCs w:val="24"/>
        </w:rPr>
        <w:fldChar w:fldCharType="begin"/>
      </w:r>
      <w:r w:rsidRPr="00E32DBB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E32DBB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1</w:t>
      </w:r>
      <w:r w:rsidRPr="00E32DBB">
        <w:rPr>
          <w:b w:val="0"/>
          <w:color w:val="auto"/>
          <w:sz w:val="24"/>
          <w:szCs w:val="24"/>
        </w:rPr>
        <w:fldChar w:fldCharType="end"/>
      </w:r>
      <w:r w:rsidR="000720C1" w:rsidRPr="00E32DBB">
        <w:rPr>
          <w:b w:val="0"/>
          <w:color w:val="auto"/>
          <w:sz w:val="24"/>
          <w:szCs w:val="24"/>
        </w:rPr>
        <w:t xml:space="preserve"> </w:t>
      </w:r>
      <w:r w:rsidRPr="00E32DBB">
        <w:rPr>
          <w:b w:val="0"/>
          <w:color w:val="auto"/>
          <w:sz w:val="24"/>
          <w:szCs w:val="24"/>
        </w:rPr>
        <w:t>Внешний вид окна авторизации пользователя.</w:t>
      </w:r>
    </w:p>
    <w:p w14:paraId="28AE00F2" w14:textId="77777777" w:rsidR="008D658E" w:rsidRPr="008D658E" w:rsidRDefault="008D658E" w:rsidP="00FD6B1B">
      <w:pPr>
        <w:pStyle w:val="aff0"/>
      </w:pPr>
    </w:p>
    <w:p w14:paraId="2C8FB72B" w14:textId="51251310" w:rsidR="00BA22B0" w:rsidRPr="00FD6B1B" w:rsidRDefault="00697A18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 xml:space="preserve">После прохождения авторизации появится основное рабочее окно ФСИН-кабинета </w:t>
      </w:r>
      <w:r w:rsidR="00490D33">
        <w:rPr>
          <w:sz w:val="28"/>
          <w:szCs w:val="28"/>
        </w:rPr>
        <w:t>(</w:t>
      </w:r>
      <w:r w:rsidRPr="00FD6B1B">
        <w:rPr>
          <w:sz w:val="28"/>
          <w:szCs w:val="28"/>
        </w:rPr>
        <w:t>рисун</w:t>
      </w:r>
      <w:r w:rsidR="00490D33">
        <w:rPr>
          <w:sz w:val="28"/>
          <w:szCs w:val="28"/>
        </w:rPr>
        <w:t>ок</w:t>
      </w:r>
      <w:r w:rsidR="001709D1">
        <w:rPr>
          <w:sz w:val="28"/>
          <w:szCs w:val="28"/>
        </w:rPr>
        <w:t xml:space="preserve"> </w:t>
      </w:r>
      <w:r w:rsidR="008F290D" w:rsidRPr="00FD6B1B">
        <w:rPr>
          <w:sz w:val="28"/>
          <w:szCs w:val="28"/>
        </w:rPr>
        <w:t>2</w:t>
      </w:r>
      <w:r w:rsidR="001709D1">
        <w:rPr>
          <w:sz w:val="28"/>
          <w:szCs w:val="28"/>
        </w:rPr>
        <w:t>)</w:t>
      </w:r>
      <w:r w:rsidR="008F290D" w:rsidRPr="00FD6B1B">
        <w:rPr>
          <w:sz w:val="28"/>
          <w:szCs w:val="28"/>
        </w:rPr>
        <w:t>.</w:t>
      </w:r>
    </w:p>
    <w:p w14:paraId="396FBF13" w14:textId="77777777" w:rsidR="000720C1" w:rsidRDefault="00D11CA6" w:rsidP="000720C1">
      <w:pPr>
        <w:pStyle w:val="aff0"/>
        <w:keepNext/>
        <w:ind w:firstLine="0"/>
        <w:jc w:val="center"/>
      </w:pPr>
      <w:r w:rsidRPr="00FD6B1B">
        <w:rPr>
          <w:noProof/>
          <w:sz w:val="28"/>
          <w:szCs w:val="28"/>
        </w:rPr>
        <w:lastRenderedPageBreak/>
        <w:drawing>
          <wp:inline distT="0" distB="0" distL="0" distR="0" wp14:anchorId="7C0313D4" wp14:editId="7E747DBD">
            <wp:extent cx="5359400" cy="401914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4235" cy="405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1727" w14:textId="3F802086" w:rsidR="00A011D8" w:rsidRPr="000720C1" w:rsidRDefault="000720C1" w:rsidP="000720C1">
      <w:pPr>
        <w:pStyle w:val="af8"/>
        <w:jc w:val="center"/>
        <w:rPr>
          <w:b w:val="0"/>
          <w:color w:val="auto"/>
          <w:sz w:val="24"/>
          <w:szCs w:val="24"/>
        </w:rPr>
      </w:pPr>
      <w:r w:rsidRPr="000720C1">
        <w:rPr>
          <w:b w:val="0"/>
          <w:color w:val="auto"/>
          <w:sz w:val="24"/>
          <w:szCs w:val="24"/>
        </w:rPr>
        <w:t xml:space="preserve">Рисунок </w:t>
      </w:r>
      <w:r w:rsidRPr="000720C1">
        <w:rPr>
          <w:b w:val="0"/>
          <w:color w:val="auto"/>
          <w:sz w:val="24"/>
          <w:szCs w:val="24"/>
        </w:rPr>
        <w:fldChar w:fldCharType="begin"/>
      </w:r>
      <w:r w:rsidRPr="000720C1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0720C1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2</w:t>
      </w:r>
      <w:r w:rsidRPr="000720C1">
        <w:rPr>
          <w:b w:val="0"/>
          <w:color w:val="auto"/>
          <w:sz w:val="24"/>
          <w:szCs w:val="24"/>
        </w:rPr>
        <w:fldChar w:fldCharType="end"/>
      </w:r>
      <w:r w:rsidRPr="000720C1">
        <w:rPr>
          <w:b w:val="0"/>
          <w:color w:val="auto"/>
          <w:sz w:val="24"/>
          <w:szCs w:val="24"/>
        </w:rPr>
        <w:t xml:space="preserve"> Внешний вид основного рабочего окна ФСИН-кабинета.</w:t>
      </w:r>
    </w:p>
    <w:p w14:paraId="6DFDC9F8" w14:textId="77777777" w:rsidR="005773E8" w:rsidRPr="00FD6B1B" w:rsidRDefault="005773E8" w:rsidP="00FD6B1B">
      <w:pPr>
        <w:pStyle w:val="aff0"/>
        <w:rPr>
          <w:sz w:val="28"/>
          <w:szCs w:val="28"/>
        </w:rPr>
      </w:pPr>
    </w:p>
    <w:p w14:paraId="60BD348B" w14:textId="0EE73D14" w:rsidR="00A011D8" w:rsidRPr="00FD6B1B" w:rsidRDefault="004F7AD7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 xml:space="preserve">В </w:t>
      </w:r>
      <w:r w:rsidR="00D11CA6" w:rsidRPr="00FD6B1B">
        <w:rPr>
          <w:sz w:val="28"/>
          <w:szCs w:val="28"/>
        </w:rPr>
        <w:t xml:space="preserve">появившемся </w:t>
      </w:r>
      <w:r w:rsidRPr="00FD6B1B">
        <w:rPr>
          <w:sz w:val="28"/>
          <w:szCs w:val="28"/>
        </w:rPr>
        <w:t>окн</w:t>
      </w:r>
      <w:r w:rsidR="00D11CA6" w:rsidRPr="00FD6B1B">
        <w:rPr>
          <w:sz w:val="28"/>
          <w:szCs w:val="28"/>
        </w:rPr>
        <w:t>е</w:t>
      </w:r>
      <w:r w:rsidRPr="00FD6B1B">
        <w:rPr>
          <w:sz w:val="28"/>
          <w:szCs w:val="28"/>
        </w:rPr>
        <w:t xml:space="preserve"> перейти на вкладку</w:t>
      </w:r>
      <w:r w:rsidR="00D11CA6" w:rsidRPr="00FD6B1B">
        <w:rPr>
          <w:sz w:val="28"/>
          <w:szCs w:val="28"/>
        </w:rPr>
        <w:t xml:space="preserve"> «СОЛС</w:t>
      </w:r>
      <w:r w:rsidRPr="00FD6B1B">
        <w:rPr>
          <w:sz w:val="28"/>
          <w:szCs w:val="28"/>
        </w:rPr>
        <w:t xml:space="preserve"> </w:t>
      </w:r>
      <w:r w:rsidR="00D11CA6" w:rsidRPr="00FD6B1B">
        <w:rPr>
          <w:sz w:val="28"/>
          <w:szCs w:val="28"/>
        </w:rPr>
        <w:t>(</w:t>
      </w:r>
      <w:r w:rsidRPr="00FD6B1B">
        <w:rPr>
          <w:sz w:val="28"/>
          <w:szCs w:val="28"/>
        </w:rPr>
        <w:t>Система оповещения</w:t>
      </w:r>
      <w:r w:rsidR="00D11CA6" w:rsidRPr="00FD6B1B">
        <w:rPr>
          <w:sz w:val="28"/>
          <w:szCs w:val="28"/>
        </w:rPr>
        <w:t xml:space="preserve"> личного состава)</w:t>
      </w:r>
      <w:r w:rsidRPr="00FD6B1B">
        <w:rPr>
          <w:sz w:val="28"/>
          <w:szCs w:val="28"/>
        </w:rPr>
        <w:t>»</w:t>
      </w:r>
      <w:r w:rsidR="00355C4D" w:rsidRPr="00FD6B1B">
        <w:rPr>
          <w:sz w:val="28"/>
          <w:szCs w:val="28"/>
        </w:rPr>
        <w:t>, после чего появится основное окно СОЛС</w:t>
      </w:r>
      <w:r w:rsidR="00C45A58" w:rsidRPr="00FD6B1B">
        <w:rPr>
          <w:sz w:val="28"/>
          <w:szCs w:val="28"/>
        </w:rPr>
        <w:t>, как показано на рисунке 3.</w:t>
      </w:r>
    </w:p>
    <w:p w14:paraId="1C190C42" w14:textId="77777777" w:rsidR="005773E8" w:rsidRPr="00FD6B1B" w:rsidRDefault="005773E8" w:rsidP="00FD6B1B">
      <w:pPr>
        <w:pStyle w:val="aff0"/>
        <w:rPr>
          <w:sz w:val="28"/>
          <w:szCs w:val="28"/>
        </w:rPr>
      </w:pPr>
    </w:p>
    <w:p w14:paraId="24527723" w14:textId="77777777" w:rsidR="0007058A" w:rsidRDefault="00952733" w:rsidP="0007058A">
      <w:pPr>
        <w:pStyle w:val="aff0"/>
        <w:keepNext/>
        <w:ind w:firstLine="0"/>
        <w:jc w:val="center"/>
      </w:pPr>
      <w:r w:rsidRPr="00FD6B1B">
        <w:rPr>
          <w:noProof/>
          <w:sz w:val="28"/>
          <w:szCs w:val="28"/>
        </w:rPr>
        <w:drawing>
          <wp:inline distT="0" distB="0" distL="0" distR="0" wp14:anchorId="53435992" wp14:editId="31DFB034">
            <wp:extent cx="6601299" cy="2711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6009" cy="27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B257" w14:textId="0D3770FE" w:rsidR="00C45A58" w:rsidRPr="0007058A" w:rsidRDefault="0007058A" w:rsidP="0007058A">
      <w:pPr>
        <w:pStyle w:val="af8"/>
        <w:jc w:val="center"/>
        <w:rPr>
          <w:b w:val="0"/>
          <w:color w:val="auto"/>
          <w:sz w:val="24"/>
          <w:szCs w:val="24"/>
        </w:rPr>
      </w:pPr>
      <w:r w:rsidRPr="0007058A">
        <w:rPr>
          <w:b w:val="0"/>
          <w:color w:val="auto"/>
          <w:sz w:val="24"/>
          <w:szCs w:val="24"/>
        </w:rPr>
        <w:t xml:space="preserve">Рисунок </w:t>
      </w:r>
      <w:r w:rsidRPr="0007058A">
        <w:rPr>
          <w:b w:val="0"/>
          <w:color w:val="auto"/>
          <w:sz w:val="24"/>
          <w:szCs w:val="24"/>
        </w:rPr>
        <w:fldChar w:fldCharType="begin"/>
      </w:r>
      <w:r w:rsidRPr="0007058A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07058A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3</w:t>
      </w:r>
      <w:r w:rsidRPr="0007058A">
        <w:rPr>
          <w:b w:val="0"/>
          <w:color w:val="auto"/>
          <w:sz w:val="24"/>
          <w:szCs w:val="24"/>
        </w:rPr>
        <w:fldChar w:fldCharType="end"/>
      </w:r>
      <w:r w:rsidRPr="0007058A">
        <w:rPr>
          <w:b w:val="0"/>
          <w:color w:val="auto"/>
          <w:sz w:val="24"/>
          <w:szCs w:val="24"/>
        </w:rPr>
        <w:t xml:space="preserve"> Внешний вид основного окна программы СОЛС.</w:t>
      </w:r>
    </w:p>
    <w:p w14:paraId="4EE193B3" w14:textId="77777777" w:rsidR="005773E8" w:rsidRPr="00FD6B1B" w:rsidRDefault="005773E8" w:rsidP="00FD6B1B">
      <w:pPr>
        <w:pStyle w:val="aff0"/>
      </w:pPr>
    </w:p>
    <w:p w14:paraId="65D6C204" w14:textId="5F1E6E83" w:rsidR="00A011D8" w:rsidRPr="00FD6B1B" w:rsidRDefault="00E5284F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lastRenderedPageBreak/>
        <w:t xml:space="preserve">Данное окно сразу позволяет редактировать, добавлять и удалять сигналы. </w:t>
      </w:r>
      <w:r w:rsidR="002B0339" w:rsidRPr="00FD6B1B">
        <w:rPr>
          <w:sz w:val="28"/>
          <w:szCs w:val="28"/>
        </w:rPr>
        <w:t xml:space="preserve">В верхней части окна в поле </w:t>
      </w:r>
      <w:r w:rsidR="00556AA5" w:rsidRPr="00FD6B1B">
        <w:rPr>
          <w:sz w:val="28"/>
          <w:szCs w:val="28"/>
        </w:rPr>
        <w:t>«В</w:t>
      </w:r>
      <w:r w:rsidR="002B0339" w:rsidRPr="00FD6B1B">
        <w:rPr>
          <w:sz w:val="28"/>
          <w:szCs w:val="28"/>
        </w:rPr>
        <w:t>ыбор группы</w:t>
      </w:r>
      <w:r w:rsidR="00556AA5" w:rsidRPr="00FD6B1B">
        <w:rPr>
          <w:sz w:val="28"/>
          <w:szCs w:val="28"/>
        </w:rPr>
        <w:t>»</w:t>
      </w:r>
      <w:r w:rsidR="002B0339" w:rsidRPr="00FD6B1B">
        <w:rPr>
          <w:sz w:val="28"/>
          <w:szCs w:val="28"/>
        </w:rPr>
        <w:t xml:space="preserve"> содержатся</w:t>
      </w:r>
      <w:r w:rsidR="004F6820" w:rsidRPr="00FD6B1B">
        <w:rPr>
          <w:sz w:val="28"/>
          <w:szCs w:val="28"/>
        </w:rPr>
        <w:t xml:space="preserve"> вкладка для выбора группы, а </w:t>
      </w:r>
      <w:r w:rsidR="009F5992" w:rsidRPr="00FD6B1B">
        <w:rPr>
          <w:sz w:val="28"/>
          <w:szCs w:val="28"/>
        </w:rPr>
        <w:t>также</w:t>
      </w:r>
      <w:r w:rsidR="004F6820" w:rsidRPr="00FD6B1B">
        <w:rPr>
          <w:sz w:val="28"/>
          <w:szCs w:val="28"/>
        </w:rPr>
        <w:t xml:space="preserve"> набор вкладок</w:t>
      </w:r>
      <w:r w:rsidR="00556AA5" w:rsidRPr="00FD6B1B">
        <w:rPr>
          <w:sz w:val="28"/>
          <w:szCs w:val="28"/>
        </w:rPr>
        <w:t xml:space="preserve"> позволяющи</w:t>
      </w:r>
      <w:r w:rsidR="004F6820" w:rsidRPr="00FD6B1B">
        <w:rPr>
          <w:sz w:val="28"/>
          <w:szCs w:val="28"/>
        </w:rPr>
        <w:t>х</w:t>
      </w:r>
      <w:r w:rsidR="00556AA5" w:rsidRPr="00FD6B1B">
        <w:rPr>
          <w:sz w:val="28"/>
          <w:szCs w:val="28"/>
        </w:rPr>
        <w:t xml:space="preserve"> осуществлять настройку и работу </w:t>
      </w:r>
      <w:r w:rsidR="00894A52">
        <w:rPr>
          <w:sz w:val="28"/>
          <w:szCs w:val="28"/>
        </w:rPr>
        <w:t>программы</w:t>
      </w:r>
      <w:r w:rsidR="006853C1" w:rsidRPr="00FD6B1B">
        <w:rPr>
          <w:sz w:val="28"/>
          <w:szCs w:val="28"/>
        </w:rPr>
        <w:t>:</w:t>
      </w:r>
    </w:p>
    <w:p w14:paraId="6CA71EC2" w14:textId="1D71D55A" w:rsidR="006853C1" w:rsidRPr="00FD6B1B" w:rsidRDefault="006853C1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</w:t>
      </w:r>
      <w:r w:rsidR="0071475B" w:rsidRPr="00FD6B1B">
        <w:rPr>
          <w:sz w:val="28"/>
          <w:szCs w:val="28"/>
        </w:rPr>
        <w:t>Р</w:t>
      </w:r>
      <w:r w:rsidRPr="00FD6B1B">
        <w:rPr>
          <w:sz w:val="28"/>
          <w:szCs w:val="28"/>
        </w:rPr>
        <w:t>едактирование группы;</w:t>
      </w:r>
    </w:p>
    <w:p w14:paraId="2D1ED70F" w14:textId="3F7799FF" w:rsidR="006853C1" w:rsidRPr="00FD6B1B" w:rsidRDefault="006853C1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</w:t>
      </w:r>
      <w:r w:rsidR="0071475B" w:rsidRPr="00FD6B1B">
        <w:rPr>
          <w:sz w:val="28"/>
          <w:szCs w:val="28"/>
        </w:rPr>
        <w:t>АОНы;</w:t>
      </w:r>
    </w:p>
    <w:p w14:paraId="6A5BA806" w14:textId="2C93AD4B" w:rsidR="0071475B" w:rsidRPr="00FD6B1B" w:rsidRDefault="0071475B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-Сигналы</w:t>
      </w:r>
      <w:r w:rsidR="00965F41" w:rsidRPr="00FD6B1B">
        <w:rPr>
          <w:sz w:val="28"/>
          <w:szCs w:val="28"/>
        </w:rPr>
        <w:t>;</w:t>
      </w:r>
    </w:p>
    <w:p w14:paraId="386BD483" w14:textId="1AC4A3EF" w:rsidR="00965F41" w:rsidRPr="00FD6B1B" w:rsidRDefault="00965F41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-Абоненты;</w:t>
      </w:r>
    </w:p>
    <w:p w14:paraId="04D1BEFA" w14:textId="5BB81C99" w:rsidR="00965F41" w:rsidRPr="00FD6B1B" w:rsidRDefault="00965F41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-Сигналы абонентов;</w:t>
      </w:r>
    </w:p>
    <w:p w14:paraId="412E13CA" w14:textId="55DABF21" w:rsidR="00965F41" w:rsidRPr="00FD6B1B" w:rsidRDefault="006A7BB2" w:rsidP="00FD6B1B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-Расписание;</w:t>
      </w:r>
    </w:p>
    <w:p w14:paraId="5123D3DE" w14:textId="4714C203" w:rsidR="00C03D47" w:rsidRDefault="006A7BB2" w:rsidP="00FC6460">
      <w:pPr>
        <w:pStyle w:val="aff0"/>
        <w:rPr>
          <w:sz w:val="28"/>
          <w:szCs w:val="28"/>
        </w:rPr>
      </w:pPr>
      <w:r w:rsidRPr="00FD6B1B">
        <w:rPr>
          <w:sz w:val="28"/>
          <w:szCs w:val="28"/>
        </w:rPr>
        <w:t>-Отсчёты</w:t>
      </w:r>
      <w:r w:rsidR="006D49D0" w:rsidRPr="00FD6B1B">
        <w:rPr>
          <w:sz w:val="28"/>
          <w:szCs w:val="28"/>
        </w:rPr>
        <w:t>.</w:t>
      </w:r>
    </w:p>
    <w:p w14:paraId="0263B6F9" w14:textId="77777777" w:rsidR="00CA45E4" w:rsidRDefault="00CA45E4" w:rsidP="00FC6460">
      <w:pPr>
        <w:pStyle w:val="aff0"/>
        <w:rPr>
          <w:sz w:val="28"/>
          <w:szCs w:val="28"/>
        </w:rPr>
      </w:pPr>
    </w:p>
    <w:p w14:paraId="236C0D5A" w14:textId="03C1BE61" w:rsidR="00C03D47" w:rsidRDefault="008D3700" w:rsidP="00FC6460">
      <w:pPr>
        <w:pStyle w:val="20"/>
        <w:numPr>
          <w:ilvl w:val="0"/>
          <w:numId w:val="0"/>
        </w:numPr>
        <w:spacing w:before="0" w:after="0"/>
        <w:ind w:firstLine="720"/>
      </w:pPr>
      <w:r w:rsidRPr="003B152B">
        <w:t>3.1.1</w:t>
      </w:r>
      <w:r w:rsidR="00A7281D">
        <w:t>.</w:t>
      </w:r>
      <w:r w:rsidRPr="003B152B">
        <w:t xml:space="preserve"> </w:t>
      </w:r>
      <w:bookmarkStart w:id="9" w:name="_Toc76990894"/>
      <w:r w:rsidRPr="003B152B">
        <w:t xml:space="preserve">Редактирование </w:t>
      </w:r>
      <w:r w:rsidRPr="00CA45E4">
        <w:t>группы</w:t>
      </w:r>
      <w:bookmarkEnd w:id="9"/>
    </w:p>
    <w:p w14:paraId="3AB13860" w14:textId="77777777" w:rsidR="00FC6460" w:rsidRPr="00FC6460" w:rsidRDefault="00FC6460" w:rsidP="00FC6460">
      <w:pPr>
        <w:rPr>
          <w:sz w:val="28"/>
          <w:szCs w:val="28"/>
        </w:rPr>
      </w:pPr>
    </w:p>
    <w:p w14:paraId="2A0BFBD4" w14:textId="2C0A2889" w:rsidR="00C03D47" w:rsidRPr="00323A1A" w:rsidRDefault="00191118" w:rsidP="00323A1A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 xml:space="preserve"> </w:t>
      </w:r>
      <w:r w:rsidR="00CE18E9" w:rsidRPr="00323A1A">
        <w:rPr>
          <w:sz w:val="28"/>
          <w:szCs w:val="28"/>
        </w:rPr>
        <w:t>При выборе в</w:t>
      </w:r>
      <w:r w:rsidR="008D3700" w:rsidRPr="00323A1A">
        <w:rPr>
          <w:sz w:val="28"/>
          <w:szCs w:val="28"/>
        </w:rPr>
        <w:t>кладк</w:t>
      </w:r>
      <w:r w:rsidR="00CE18E9" w:rsidRPr="00323A1A">
        <w:rPr>
          <w:sz w:val="28"/>
          <w:szCs w:val="28"/>
        </w:rPr>
        <w:t>и</w:t>
      </w:r>
      <w:r w:rsidR="008D3700" w:rsidRPr="00323A1A">
        <w:rPr>
          <w:sz w:val="28"/>
          <w:szCs w:val="28"/>
        </w:rPr>
        <w:t xml:space="preserve"> «Редактирование группы</w:t>
      </w:r>
      <w:r w:rsidR="004F6820" w:rsidRPr="00323A1A">
        <w:rPr>
          <w:sz w:val="28"/>
          <w:szCs w:val="28"/>
        </w:rPr>
        <w:t>»</w:t>
      </w:r>
      <w:r w:rsidR="00CE18E9" w:rsidRPr="00323A1A">
        <w:rPr>
          <w:sz w:val="28"/>
          <w:szCs w:val="28"/>
        </w:rPr>
        <w:t xml:space="preserve">, появится окно, показанное на рисунке </w:t>
      </w:r>
      <w:r w:rsidR="00CD4624" w:rsidRPr="00323A1A">
        <w:rPr>
          <w:sz w:val="28"/>
          <w:szCs w:val="28"/>
        </w:rPr>
        <w:t>4.</w:t>
      </w:r>
    </w:p>
    <w:p w14:paraId="38E4AF5F" w14:textId="3828A501" w:rsidR="00C03D47" w:rsidRPr="00323A1A" w:rsidRDefault="00C03D47" w:rsidP="00323A1A">
      <w:pPr>
        <w:pStyle w:val="aff0"/>
        <w:rPr>
          <w:sz w:val="28"/>
          <w:szCs w:val="28"/>
        </w:rPr>
      </w:pPr>
    </w:p>
    <w:p w14:paraId="70D5BC48" w14:textId="77777777" w:rsidR="00323A1A" w:rsidRDefault="00086E63" w:rsidP="00323A1A">
      <w:pPr>
        <w:pStyle w:val="aff0"/>
        <w:keepNext/>
      </w:pPr>
      <w:r w:rsidRPr="00323A1A">
        <w:rPr>
          <w:noProof/>
          <w:sz w:val="28"/>
          <w:szCs w:val="28"/>
        </w:rPr>
        <w:drawing>
          <wp:inline distT="0" distB="0" distL="0" distR="0" wp14:anchorId="409419D7" wp14:editId="0FCD4A87">
            <wp:extent cx="4610100" cy="2297383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5270" cy="230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D511" w14:textId="5971ABC5" w:rsidR="00C03D47" w:rsidRPr="00323A1A" w:rsidRDefault="00323A1A" w:rsidP="00323A1A">
      <w:pPr>
        <w:pStyle w:val="af8"/>
        <w:rPr>
          <w:b w:val="0"/>
          <w:color w:val="auto"/>
          <w:sz w:val="24"/>
          <w:szCs w:val="24"/>
        </w:rPr>
      </w:pPr>
      <w:r w:rsidRPr="00323A1A">
        <w:rPr>
          <w:b w:val="0"/>
          <w:color w:val="auto"/>
          <w:sz w:val="24"/>
          <w:szCs w:val="24"/>
        </w:rPr>
        <w:t xml:space="preserve">Рисунок </w:t>
      </w:r>
      <w:r w:rsidRPr="00323A1A">
        <w:rPr>
          <w:b w:val="0"/>
          <w:color w:val="auto"/>
          <w:sz w:val="24"/>
          <w:szCs w:val="24"/>
        </w:rPr>
        <w:fldChar w:fldCharType="begin"/>
      </w:r>
      <w:r w:rsidRPr="00323A1A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323A1A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4</w:t>
      </w:r>
      <w:r w:rsidRPr="00323A1A">
        <w:rPr>
          <w:b w:val="0"/>
          <w:color w:val="auto"/>
          <w:sz w:val="24"/>
          <w:szCs w:val="24"/>
        </w:rPr>
        <w:fldChar w:fldCharType="end"/>
      </w:r>
      <w:r w:rsidRPr="00323A1A">
        <w:rPr>
          <w:b w:val="0"/>
          <w:color w:val="auto"/>
          <w:sz w:val="24"/>
          <w:szCs w:val="24"/>
        </w:rPr>
        <w:t xml:space="preserve"> Внешний вид окна Редактирование группы.</w:t>
      </w:r>
    </w:p>
    <w:p w14:paraId="4DF2AE65" w14:textId="77777777" w:rsidR="007F177C" w:rsidRPr="00323A1A" w:rsidRDefault="007F177C" w:rsidP="00323A1A">
      <w:pPr>
        <w:pStyle w:val="aff0"/>
        <w:rPr>
          <w:sz w:val="28"/>
          <w:szCs w:val="28"/>
        </w:rPr>
      </w:pPr>
    </w:p>
    <w:p w14:paraId="3EACA4E9" w14:textId="22FCC733" w:rsidR="00CD4624" w:rsidRDefault="00CD4624" w:rsidP="00323A1A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>Данная вкла</w:t>
      </w:r>
      <w:r w:rsidR="00272FF8" w:rsidRPr="00323A1A">
        <w:rPr>
          <w:sz w:val="28"/>
          <w:szCs w:val="28"/>
        </w:rPr>
        <w:t>дка</w:t>
      </w:r>
      <w:r w:rsidR="004F6820" w:rsidRPr="00323A1A">
        <w:rPr>
          <w:sz w:val="28"/>
          <w:szCs w:val="28"/>
        </w:rPr>
        <w:t xml:space="preserve"> позво</w:t>
      </w:r>
      <w:r w:rsidR="006B637A" w:rsidRPr="00323A1A">
        <w:rPr>
          <w:sz w:val="28"/>
          <w:szCs w:val="28"/>
        </w:rPr>
        <w:t>ляет изменять имя группы и электронный адрес на который будут высылаться отчёты</w:t>
      </w:r>
      <w:r w:rsidR="00CC4383" w:rsidRPr="00323A1A">
        <w:rPr>
          <w:sz w:val="28"/>
          <w:szCs w:val="28"/>
        </w:rPr>
        <w:t>.</w:t>
      </w:r>
      <w:r w:rsidR="005E543C" w:rsidRPr="00323A1A">
        <w:rPr>
          <w:sz w:val="28"/>
          <w:szCs w:val="28"/>
        </w:rPr>
        <w:t xml:space="preserve"> </w:t>
      </w:r>
      <w:r w:rsidR="00272FF8" w:rsidRPr="00323A1A">
        <w:rPr>
          <w:sz w:val="28"/>
          <w:szCs w:val="28"/>
        </w:rPr>
        <w:t>Для сохранения изменений необходимо нажать кнопку «Сохранить», либо «Отмена» для отмены изменений.</w:t>
      </w:r>
    </w:p>
    <w:p w14:paraId="5672B0DD" w14:textId="77777777" w:rsidR="002838AA" w:rsidRPr="00323A1A" w:rsidRDefault="002838AA" w:rsidP="00323A1A">
      <w:pPr>
        <w:pStyle w:val="aff0"/>
        <w:rPr>
          <w:sz w:val="28"/>
          <w:szCs w:val="28"/>
        </w:rPr>
      </w:pPr>
    </w:p>
    <w:p w14:paraId="031BDBBC" w14:textId="07E72C10" w:rsidR="00510AF8" w:rsidRPr="00FE06F8" w:rsidRDefault="00CC4383" w:rsidP="00FE06F8">
      <w:pPr>
        <w:pStyle w:val="20"/>
        <w:numPr>
          <w:ilvl w:val="0"/>
          <w:numId w:val="0"/>
        </w:numPr>
        <w:ind w:firstLine="709"/>
      </w:pPr>
      <w:bookmarkStart w:id="10" w:name="_Toc76990895"/>
      <w:r w:rsidRPr="00323A1A">
        <w:t>3.1.2</w:t>
      </w:r>
      <w:r w:rsidR="00A7281D">
        <w:t>.</w:t>
      </w:r>
      <w:r w:rsidRPr="00323A1A">
        <w:t xml:space="preserve"> </w:t>
      </w:r>
      <w:r w:rsidR="00596DD3" w:rsidRPr="00323A1A">
        <w:t>АОН</w:t>
      </w:r>
      <w:r w:rsidR="00E559A9" w:rsidRPr="00323A1A">
        <w:t>ы.</w:t>
      </w:r>
      <w:bookmarkEnd w:id="10"/>
    </w:p>
    <w:p w14:paraId="0555ECDF" w14:textId="0AD49F1D" w:rsidR="00510AF8" w:rsidRPr="00323A1A" w:rsidRDefault="00E559A9" w:rsidP="00510AF8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 xml:space="preserve"> </w:t>
      </w:r>
      <w:r w:rsidR="009E3B6F" w:rsidRPr="00323A1A">
        <w:rPr>
          <w:sz w:val="28"/>
          <w:szCs w:val="28"/>
        </w:rPr>
        <w:t xml:space="preserve">При выборе </w:t>
      </w:r>
      <w:r w:rsidR="0030459E" w:rsidRPr="00323A1A">
        <w:rPr>
          <w:sz w:val="28"/>
          <w:szCs w:val="28"/>
        </w:rPr>
        <w:t>в</w:t>
      </w:r>
      <w:r w:rsidRPr="00323A1A">
        <w:rPr>
          <w:sz w:val="28"/>
          <w:szCs w:val="28"/>
        </w:rPr>
        <w:t>кладк</w:t>
      </w:r>
      <w:r w:rsidR="0030459E" w:rsidRPr="00323A1A">
        <w:rPr>
          <w:sz w:val="28"/>
          <w:szCs w:val="28"/>
        </w:rPr>
        <w:t>и</w:t>
      </w:r>
      <w:r w:rsidRPr="00323A1A">
        <w:rPr>
          <w:sz w:val="28"/>
          <w:szCs w:val="28"/>
        </w:rPr>
        <w:t xml:space="preserve"> </w:t>
      </w:r>
      <w:r w:rsidR="00FC6460">
        <w:rPr>
          <w:sz w:val="28"/>
          <w:szCs w:val="28"/>
        </w:rPr>
        <w:t>«</w:t>
      </w:r>
      <w:r w:rsidRPr="00323A1A">
        <w:rPr>
          <w:sz w:val="28"/>
          <w:szCs w:val="28"/>
        </w:rPr>
        <w:t>АОНы</w:t>
      </w:r>
      <w:r w:rsidR="00FC6460">
        <w:rPr>
          <w:sz w:val="28"/>
          <w:szCs w:val="28"/>
        </w:rPr>
        <w:t>»</w:t>
      </w:r>
      <w:r w:rsidR="00C836E1" w:rsidRPr="00323A1A">
        <w:rPr>
          <w:sz w:val="28"/>
          <w:szCs w:val="28"/>
        </w:rPr>
        <w:t xml:space="preserve"> появится окно, показанное на рисунке</w:t>
      </w:r>
      <w:r w:rsidR="00336F31" w:rsidRPr="00323A1A">
        <w:rPr>
          <w:sz w:val="28"/>
          <w:szCs w:val="28"/>
        </w:rPr>
        <w:t xml:space="preserve"> 5.</w:t>
      </w:r>
    </w:p>
    <w:p w14:paraId="38396677" w14:textId="77777777" w:rsidR="00964177" w:rsidRDefault="003C092A" w:rsidP="00510AF8">
      <w:pPr>
        <w:pStyle w:val="aff0"/>
        <w:keepNext/>
        <w:ind w:firstLine="0"/>
        <w:jc w:val="center"/>
      </w:pPr>
      <w:r w:rsidRPr="00323A1A">
        <w:rPr>
          <w:noProof/>
          <w:sz w:val="28"/>
          <w:szCs w:val="28"/>
        </w:rPr>
        <w:drawing>
          <wp:inline distT="0" distB="0" distL="0" distR="0" wp14:anchorId="696AA145" wp14:editId="3551D83B">
            <wp:extent cx="6299835" cy="1767205"/>
            <wp:effectExtent l="0" t="0" r="571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D2F9" w14:textId="139CFAC0" w:rsidR="00336F31" w:rsidRPr="00964177" w:rsidRDefault="00964177" w:rsidP="00510AF8">
      <w:pPr>
        <w:pStyle w:val="af8"/>
        <w:spacing w:line="360" w:lineRule="auto"/>
        <w:ind w:firstLine="0"/>
        <w:rPr>
          <w:b w:val="0"/>
          <w:color w:val="auto"/>
          <w:sz w:val="24"/>
          <w:szCs w:val="24"/>
        </w:rPr>
      </w:pPr>
      <w:r w:rsidRPr="00964177">
        <w:rPr>
          <w:b w:val="0"/>
          <w:color w:val="auto"/>
          <w:sz w:val="24"/>
          <w:szCs w:val="24"/>
        </w:rPr>
        <w:t xml:space="preserve">Рисунок </w:t>
      </w:r>
      <w:r w:rsidRPr="00964177">
        <w:rPr>
          <w:b w:val="0"/>
          <w:color w:val="auto"/>
          <w:sz w:val="24"/>
          <w:szCs w:val="24"/>
        </w:rPr>
        <w:fldChar w:fldCharType="begin"/>
      </w:r>
      <w:r w:rsidRPr="00964177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964177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5</w:t>
      </w:r>
      <w:r w:rsidRPr="00964177">
        <w:rPr>
          <w:b w:val="0"/>
          <w:color w:val="auto"/>
          <w:sz w:val="24"/>
          <w:szCs w:val="24"/>
        </w:rPr>
        <w:fldChar w:fldCharType="end"/>
      </w:r>
      <w:r w:rsidRPr="00964177">
        <w:rPr>
          <w:b w:val="0"/>
          <w:color w:val="auto"/>
          <w:sz w:val="24"/>
          <w:szCs w:val="24"/>
        </w:rPr>
        <w:t xml:space="preserve"> Внешний вид вкладки «АОНы»</w:t>
      </w:r>
    </w:p>
    <w:p w14:paraId="4E66E6D9" w14:textId="77777777" w:rsidR="0096357D" w:rsidRPr="00323A1A" w:rsidRDefault="0096357D" w:rsidP="00323A1A">
      <w:pPr>
        <w:pStyle w:val="aff0"/>
        <w:rPr>
          <w:sz w:val="28"/>
          <w:szCs w:val="28"/>
        </w:rPr>
      </w:pPr>
    </w:p>
    <w:p w14:paraId="26DAF247" w14:textId="02E07A09" w:rsidR="0096357D" w:rsidRPr="00323A1A" w:rsidRDefault="00E559A9" w:rsidP="009A27A4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 xml:space="preserve"> </w:t>
      </w:r>
      <w:r w:rsidR="00336F31" w:rsidRPr="00323A1A">
        <w:rPr>
          <w:sz w:val="28"/>
          <w:szCs w:val="28"/>
        </w:rPr>
        <w:t>В появившемся окне отображается списо</w:t>
      </w:r>
      <w:r w:rsidR="00F868ED" w:rsidRPr="00323A1A">
        <w:rPr>
          <w:sz w:val="28"/>
          <w:szCs w:val="28"/>
        </w:rPr>
        <w:t>к</w:t>
      </w:r>
      <w:r w:rsidR="00BD4B02" w:rsidRPr="00323A1A">
        <w:rPr>
          <w:sz w:val="28"/>
          <w:szCs w:val="28"/>
        </w:rPr>
        <w:t xml:space="preserve"> номеров,</w:t>
      </w:r>
      <w:r w:rsidR="002F6A8C" w:rsidRPr="00323A1A">
        <w:rPr>
          <w:sz w:val="28"/>
          <w:szCs w:val="28"/>
        </w:rPr>
        <w:t xml:space="preserve"> имеющих </w:t>
      </w:r>
      <w:r w:rsidR="001700D8" w:rsidRPr="00323A1A">
        <w:rPr>
          <w:sz w:val="28"/>
          <w:szCs w:val="28"/>
        </w:rPr>
        <w:t xml:space="preserve">доступ к запуску СОЛС </w:t>
      </w:r>
      <w:r w:rsidR="00A31104" w:rsidRPr="00323A1A">
        <w:rPr>
          <w:sz w:val="28"/>
          <w:szCs w:val="28"/>
        </w:rPr>
        <w:t>и ПИН-код</w:t>
      </w:r>
      <w:r w:rsidR="005E543C" w:rsidRPr="00323A1A">
        <w:rPr>
          <w:sz w:val="28"/>
          <w:szCs w:val="28"/>
        </w:rPr>
        <w:t xml:space="preserve">. </w:t>
      </w:r>
      <w:r w:rsidR="00CD4624" w:rsidRPr="00323A1A">
        <w:rPr>
          <w:sz w:val="28"/>
          <w:szCs w:val="28"/>
        </w:rPr>
        <w:t xml:space="preserve">В данном </w:t>
      </w:r>
      <w:r w:rsidR="00A31104" w:rsidRPr="00323A1A">
        <w:rPr>
          <w:sz w:val="28"/>
          <w:szCs w:val="28"/>
        </w:rPr>
        <w:t>окне</w:t>
      </w:r>
      <w:r w:rsidR="00CD4624" w:rsidRPr="00323A1A">
        <w:rPr>
          <w:sz w:val="28"/>
          <w:szCs w:val="28"/>
        </w:rPr>
        <w:t xml:space="preserve"> имеется возможность</w:t>
      </w:r>
      <w:r w:rsidR="00A31104" w:rsidRPr="00323A1A">
        <w:rPr>
          <w:sz w:val="28"/>
          <w:szCs w:val="28"/>
        </w:rPr>
        <w:t xml:space="preserve"> добавлять, редактировать, </w:t>
      </w:r>
      <w:r w:rsidR="00F85E57" w:rsidRPr="00323A1A">
        <w:rPr>
          <w:sz w:val="28"/>
          <w:szCs w:val="28"/>
        </w:rPr>
        <w:t>удалять номера</w:t>
      </w:r>
      <w:r w:rsidR="00CD4624" w:rsidRPr="00323A1A">
        <w:rPr>
          <w:sz w:val="28"/>
          <w:szCs w:val="28"/>
        </w:rPr>
        <w:t xml:space="preserve"> телефон</w:t>
      </w:r>
      <w:r w:rsidR="00F47C51" w:rsidRPr="00323A1A">
        <w:rPr>
          <w:sz w:val="28"/>
          <w:szCs w:val="28"/>
        </w:rPr>
        <w:t xml:space="preserve">ов </w:t>
      </w:r>
      <w:r w:rsidR="0096357D" w:rsidRPr="00323A1A">
        <w:rPr>
          <w:sz w:val="28"/>
          <w:szCs w:val="28"/>
        </w:rPr>
        <w:t>и соответствующие ПИН-коды.</w:t>
      </w:r>
    </w:p>
    <w:p w14:paraId="1D7B0693" w14:textId="77777777" w:rsidR="00323A1A" w:rsidRDefault="0096357D" w:rsidP="00323A1A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>Для добавления нового номера необходимо нажать кнопку «Добавить», в нижней части окна, после чего появится окно,</w:t>
      </w:r>
      <w:r w:rsidR="00F85E57" w:rsidRPr="00323A1A">
        <w:rPr>
          <w:sz w:val="28"/>
          <w:szCs w:val="28"/>
        </w:rPr>
        <w:t xml:space="preserve"> </w:t>
      </w:r>
      <w:r w:rsidRPr="00323A1A">
        <w:rPr>
          <w:sz w:val="28"/>
          <w:szCs w:val="28"/>
        </w:rPr>
        <w:t>показанное на рисунке</w:t>
      </w:r>
      <w:r w:rsidR="00F85E57" w:rsidRPr="00323A1A">
        <w:rPr>
          <w:sz w:val="28"/>
          <w:szCs w:val="28"/>
        </w:rPr>
        <w:t xml:space="preserve"> 6.</w:t>
      </w:r>
      <w:r w:rsidRPr="00323A1A">
        <w:rPr>
          <w:sz w:val="28"/>
          <w:szCs w:val="28"/>
        </w:rPr>
        <w:t xml:space="preserve"> </w:t>
      </w:r>
    </w:p>
    <w:p w14:paraId="0EE5F081" w14:textId="26336A20" w:rsidR="00F85E57" w:rsidRPr="00323A1A" w:rsidRDefault="00CD4624" w:rsidP="00323A1A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 xml:space="preserve"> </w:t>
      </w:r>
    </w:p>
    <w:p w14:paraId="54B0D645" w14:textId="77777777" w:rsidR="00155D84" w:rsidRDefault="00F85E57" w:rsidP="00097F40">
      <w:pPr>
        <w:pStyle w:val="aff0"/>
        <w:keepNext/>
        <w:ind w:firstLine="0"/>
        <w:jc w:val="center"/>
      </w:pPr>
      <w:r w:rsidRPr="00323A1A">
        <w:rPr>
          <w:noProof/>
          <w:sz w:val="28"/>
          <w:szCs w:val="28"/>
        </w:rPr>
        <w:drawing>
          <wp:inline distT="0" distB="0" distL="0" distR="0" wp14:anchorId="601F7080" wp14:editId="269F70AF">
            <wp:extent cx="4673600" cy="232620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2531" cy="233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4E3C" w14:textId="4541525A" w:rsidR="00F85E57" w:rsidRPr="00155D84" w:rsidRDefault="00155D84" w:rsidP="00155D84">
      <w:pPr>
        <w:pStyle w:val="af8"/>
        <w:rPr>
          <w:b w:val="0"/>
          <w:color w:val="auto"/>
          <w:sz w:val="24"/>
          <w:szCs w:val="24"/>
        </w:rPr>
      </w:pPr>
      <w:r w:rsidRPr="00155D84">
        <w:rPr>
          <w:b w:val="0"/>
          <w:color w:val="auto"/>
          <w:sz w:val="24"/>
          <w:szCs w:val="24"/>
        </w:rPr>
        <w:t xml:space="preserve">Рисунок </w:t>
      </w:r>
      <w:r w:rsidRPr="00155D84">
        <w:rPr>
          <w:b w:val="0"/>
          <w:color w:val="auto"/>
          <w:sz w:val="24"/>
          <w:szCs w:val="24"/>
        </w:rPr>
        <w:fldChar w:fldCharType="begin"/>
      </w:r>
      <w:r w:rsidRPr="00155D84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155D84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6</w:t>
      </w:r>
      <w:r w:rsidRPr="00155D84">
        <w:rPr>
          <w:b w:val="0"/>
          <w:color w:val="auto"/>
          <w:sz w:val="24"/>
          <w:szCs w:val="24"/>
        </w:rPr>
        <w:fldChar w:fldCharType="end"/>
      </w:r>
      <w:r w:rsidRPr="00155D84">
        <w:rPr>
          <w:b w:val="0"/>
          <w:color w:val="auto"/>
          <w:sz w:val="24"/>
          <w:szCs w:val="24"/>
        </w:rPr>
        <w:t xml:space="preserve"> Внешний вид окна Редактирования группы </w:t>
      </w:r>
      <w:proofErr w:type="gramStart"/>
      <w:r w:rsidRPr="00155D84">
        <w:rPr>
          <w:b w:val="0"/>
          <w:color w:val="auto"/>
          <w:sz w:val="24"/>
          <w:szCs w:val="24"/>
        </w:rPr>
        <w:t>АОН-</w:t>
      </w:r>
      <w:proofErr w:type="spellStart"/>
      <w:r w:rsidRPr="00155D84">
        <w:rPr>
          <w:b w:val="0"/>
          <w:color w:val="auto"/>
          <w:sz w:val="24"/>
          <w:szCs w:val="24"/>
        </w:rPr>
        <w:t>ов</w:t>
      </w:r>
      <w:proofErr w:type="spellEnd"/>
      <w:proofErr w:type="gramEnd"/>
      <w:r w:rsidRPr="00155D84">
        <w:rPr>
          <w:b w:val="0"/>
          <w:color w:val="auto"/>
          <w:sz w:val="24"/>
          <w:szCs w:val="24"/>
        </w:rPr>
        <w:t>.</w:t>
      </w:r>
    </w:p>
    <w:p w14:paraId="6D9E40F0" w14:textId="77777777" w:rsidR="00B1738B" w:rsidRPr="00323A1A" w:rsidRDefault="00B1738B" w:rsidP="00323A1A">
      <w:pPr>
        <w:pStyle w:val="aff0"/>
        <w:rPr>
          <w:sz w:val="28"/>
          <w:szCs w:val="28"/>
        </w:rPr>
      </w:pPr>
    </w:p>
    <w:p w14:paraId="0B128C3D" w14:textId="5047CAE5" w:rsidR="006853C1" w:rsidRPr="00323A1A" w:rsidRDefault="00B1738B" w:rsidP="00323A1A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lastRenderedPageBreak/>
        <w:t>В данном окне необходимо заполнить соответствующие поля, после чего нажать кнопку «Сохранить», либо «Отмена» для отмены изменений. После сохранения данных, номер телефона и ПИН-код отобразятся в окне на рисун</w:t>
      </w:r>
      <w:r w:rsidR="00B3502A" w:rsidRPr="00323A1A">
        <w:rPr>
          <w:sz w:val="28"/>
          <w:szCs w:val="28"/>
        </w:rPr>
        <w:t>ке</w:t>
      </w:r>
      <w:r w:rsidRPr="00323A1A">
        <w:rPr>
          <w:sz w:val="28"/>
          <w:szCs w:val="28"/>
        </w:rPr>
        <w:t xml:space="preserve"> 5. </w:t>
      </w:r>
    </w:p>
    <w:p w14:paraId="77EE361C" w14:textId="5ACA75A6" w:rsidR="006B6D49" w:rsidRPr="00323A1A" w:rsidRDefault="00B460C6" w:rsidP="00323A1A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 xml:space="preserve">Для редактирования уже сохранённых в системе данных, необходимо нажать на зелёный значок в </w:t>
      </w:r>
      <w:r w:rsidR="0019316C" w:rsidRPr="00323A1A">
        <w:rPr>
          <w:sz w:val="28"/>
          <w:szCs w:val="28"/>
        </w:rPr>
        <w:t>графе</w:t>
      </w:r>
      <w:r w:rsidRPr="00323A1A">
        <w:rPr>
          <w:sz w:val="28"/>
          <w:szCs w:val="28"/>
        </w:rPr>
        <w:t xml:space="preserve"> «Действия», как показано на рисунке 5. После чего появится окно, «Редактирование группы» (рисунок 6). Далее необходимо п</w:t>
      </w:r>
      <w:r w:rsidR="0066737F" w:rsidRPr="00323A1A">
        <w:rPr>
          <w:sz w:val="28"/>
          <w:szCs w:val="28"/>
        </w:rPr>
        <w:t xml:space="preserve">роизвести </w:t>
      </w:r>
      <w:r w:rsidR="00FA33F0" w:rsidRPr="00323A1A">
        <w:rPr>
          <w:sz w:val="28"/>
          <w:szCs w:val="28"/>
        </w:rPr>
        <w:t>редактирование</w:t>
      </w:r>
      <w:r w:rsidR="00C75C62" w:rsidRPr="00323A1A">
        <w:rPr>
          <w:sz w:val="28"/>
          <w:szCs w:val="28"/>
        </w:rPr>
        <w:t xml:space="preserve"> данны</w:t>
      </w:r>
      <w:r w:rsidR="00FA33F0" w:rsidRPr="00323A1A">
        <w:rPr>
          <w:sz w:val="28"/>
          <w:szCs w:val="28"/>
        </w:rPr>
        <w:t>х</w:t>
      </w:r>
      <w:r w:rsidR="00C75C62" w:rsidRPr="00323A1A">
        <w:rPr>
          <w:sz w:val="28"/>
          <w:szCs w:val="28"/>
        </w:rPr>
        <w:t xml:space="preserve"> </w:t>
      </w:r>
      <w:r w:rsidR="00FA33F0" w:rsidRPr="00323A1A">
        <w:rPr>
          <w:sz w:val="28"/>
          <w:szCs w:val="28"/>
        </w:rPr>
        <w:t>в</w:t>
      </w:r>
      <w:r w:rsidR="00C75C62" w:rsidRPr="00323A1A">
        <w:rPr>
          <w:sz w:val="28"/>
          <w:szCs w:val="28"/>
        </w:rPr>
        <w:t xml:space="preserve"> соответствующих полях и нажать кнопку «Сохранить». Обновлённые данные отобразятся в списке (рисунок 5).</w:t>
      </w:r>
    </w:p>
    <w:p w14:paraId="6D3F85C3" w14:textId="30AC164E" w:rsidR="00B460C6" w:rsidRDefault="006B6D49" w:rsidP="009659D0">
      <w:pPr>
        <w:pStyle w:val="aff0"/>
        <w:rPr>
          <w:sz w:val="28"/>
          <w:szCs w:val="28"/>
        </w:rPr>
      </w:pPr>
      <w:r w:rsidRPr="00323A1A">
        <w:rPr>
          <w:sz w:val="28"/>
          <w:szCs w:val="28"/>
        </w:rPr>
        <w:t xml:space="preserve">Для удаления номера телефона необходимо </w:t>
      </w:r>
      <w:r w:rsidR="0019316C" w:rsidRPr="00323A1A">
        <w:rPr>
          <w:sz w:val="28"/>
          <w:szCs w:val="28"/>
        </w:rPr>
        <w:t>в гра</w:t>
      </w:r>
      <w:r w:rsidR="0077056F" w:rsidRPr="00323A1A">
        <w:rPr>
          <w:sz w:val="28"/>
          <w:szCs w:val="28"/>
        </w:rPr>
        <w:t>фе «Действия» нажать красный значок. Номер телефона будет удалён из базы.</w:t>
      </w:r>
    </w:p>
    <w:p w14:paraId="54E08C4C" w14:textId="77777777" w:rsidR="00510AF8" w:rsidRDefault="00510AF8" w:rsidP="009659D0">
      <w:pPr>
        <w:pStyle w:val="aff0"/>
        <w:rPr>
          <w:sz w:val="28"/>
          <w:szCs w:val="28"/>
        </w:rPr>
      </w:pPr>
    </w:p>
    <w:p w14:paraId="7B2D0F10" w14:textId="0130FE0C" w:rsidR="00510AF8" w:rsidRDefault="00BD4B02" w:rsidP="009659D0">
      <w:pPr>
        <w:pStyle w:val="20"/>
        <w:numPr>
          <w:ilvl w:val="0"/>
          <w:numId w:val="0"/>
        </w:numPr>
        <w:spacing w:before="0" w:after="0"/>
        <w:ind w:firstLine="720"/>
      </w:pPr>
      <w:bookmarkStart w:id="11" w:name="_Toc76990896"/>
      <w:r w:rsidRPr="007D4849">
        <w:t>3</w:t>
      </w:r>
      <w:r w:rsidR="00D3246D">
        <w:t>.1.3</w:t>
      </w:r>
      <w:r w:rsidRPr="007D4849">
        <w:t xml:space="preserve"> Сигналы.</w:t>
      </w:r>
      <w:bookmarkEnd w:id="11"/>
    </w:p>
    <w:p w14:paraId="6A5C7131" w14:textId="77777777" w:rsidR="00510AF8" w:rsidRDefault="00510AF8" w:rsidP="009659D0">
      <w:pPr>
        <w:tabs>
          <w:tab w:val="left" w:pos="0"/>
        </w:tabs>
        <w:spacing w:after="0"/>
        <w:ind w:firstLine="0"/>
        <w:rPr>
          <w:b/>
          <w:sz w:val="28"/>
          <w:szCs w:val="28"/>
        </w:rPr>
      </w:pPr>
    </w:p>
    <w:p w14:paraId="1CB17412" w14:textId="5EBE8C56" w:rsidR="00C004F5" w:rsidRDefault="00510AF8" w:rsidP="009659D0">
      <w:pPr>
        <w:tabs>
          <w:tab w:val="left" w:pos="0"/>
        </w:tabs>
        <w:spacing w:after="0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B14CBB">
        <w:rPr>
          <w:sz w:val="28"/>
          <w:szCs w:val="28"/>
        </w:rPr>
        <w:t xml:space="preserve"> </w:t>
      </w:r>
      <w:r w:rsidR="00E87546">
        <w:rPr>
          <w:sz w:val="28"/>
          <w:szCs w:val="28"/>
        </w:rPr>
        <w:t>При</w:t>
      </w:r>
      <w:r w:rsidR="00B14CBB">
        <w:rPr>
          <w:sz w:val="28"/>
          <w:szCs w:val="28"/>
        </w:rPr>
        <w:t xml:space="preserve"> выборе вкладки </w:t>
      </w:r>
      <w:r w:rsidR="00ED15C1">
        <w:rPr>
          <w:sz w:val="28"/>
          <w:szCs w:val="28"/>
        </w:rPr>
        <w:t>«С</w:t>
      </w:r>
      <w:r w:rsidR="00B14CBB">
        <w:rPr>
          <w:sz w:val="28"/>
          <w:szCs w:val="28"/>
        </w:rPr>
        <w:t>игналы</w:t>
      </w:r>
      <w:r w:rsidR="00ED15C1">
        <w:rPr>
          <w:sz w:val="28"/>
          <w:szCs w:val="28"/>
        </w:rPr>
        <w:t>»</w:t>
      </w:r>
      <w:r w:rsidR="00B14CBB">
        <w:rPr>
          <w:sz w:val="28"/>
          <w:szCs w:val="28"/>
        </w:rPr>
        <w:t xml:space="preserve"> появится окно</w:t>
      </w:r>
      <w:r w:rsidR="000F7D39">
        <w:rPr>
          <w:sz w:val="28"/>
          <w:szCs w:val="28"/>
        </w:rPr>
        <w:t>,</w:t>
      </w:r>
      <w:r w:rsidR="00A969D2">
        <w:rPr>
          <w:sz w:val="28"/>
          <w:szCs w:val="28"/>
        </w:rPr>
        <w:t xml:space="preserve"> </w:t>
      </w:r>
      <w:r w:rsidR="00B14CBB">
        <w:rPr>
          <w:sz w:val="28"/>
          <w:szCs w:val="28"/>
        </w:rPr>
        <w:t xml:space="preserve">показанное на рисунке </w:t>
      </w:r>
      <w:r w:rsidR="000F7D39">
        <w:rPr>
          <w:sz w:val="28"/>
          <w:szCs w:val="28"/>
        </w:rPr>
        <w:t>7</w:t>
      </w:r>
      <w:r w:rsidR="00B14CBB">
        <w:rPr>
          <w:sz w:val="28"/>
          <w:szCs w:val="28"/>
        </w:rPr>
        <w:t>.</w:t>
      </w:r>
      <w:r w:rsidRPr="00510AF8">
        <w:rPr>
          <w:noProof/>
          <w:sz w:val="28"/>
          <w:szCs w:val="28"/>
        </w:rPr>
        <w:t xml:space="preserve"> </w:t>
      </w:r>
    </w:p>
    <w:p w14:paraId="64DCFEED" w14:textId="77777777" w:rsidR="00C004F5" w:rsidRDefault="00510AF8" w:rsidP="00C004F5">
      <w:pPr>
        <w:keepNext/>
        <w:tabs>
          <w:tab w:val="left" w:pos="0"/>
        </w:tabs>
        <w:ind w:firstLine="0"/>
      </w:pPr>
      <w:r w:rsidRPr="00C52628">
        <w:rPr>
          <w:noProof/>
          <w:sz w:val="28"/>
          <w:szCs w:val="28"/>
        </w:rPr>
        <w:drawing>
          <wp:inline distT="0" distB="0" distL="0" distR="0" wp14:anchorId="560B819B" wp14:editId="113FCDBB">
            <wp:extent cx="6299835" cy="3317240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1707" w14:textId="43FA4E7F" w:rsidR="00FC7AC5" w:rsidRPr="001A413F" w:rsidRDefault="00C004F5" w:rsidP="002A2A53">
      <w:pPr>
        <w:pStyle w:val="af8"/>
        <w:rPr>
          <w:b w:val="0"/>
          <w:color w:val="auto"/>
          <w:sz w:val="24"/>
          <w:szCs w:val="24"/>
        </w:rPr>
      </w:pPr>
      <w:r w:rsidRPr="00106BB3">
        <w:rPr>
          <w:b w:val="0"/>
          <w:color w:val="auto"/>
          <w:sz w:val="24"/>
          <w:szCs w:val="24"/>
        </w:rPr>
        <w:t xml:space="preserve">Рисунок </w:t>
      </w:r>
      <w:r w:rsidRPr="00106BB3">
        <w:rPr>
          <w:b w:val="0"/>
          <w:color w:val="auto"/>
          <w:sz w:val="24"/>
          <w:szCs w:val="24"/>
        </w:rPr>
        <w:fldChar w:fldCharType="begin"/>
      </w:r>
      <w:r w:rsidRPr="00106BB3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106BB3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7</w:t>
      </w:r>
      <w:r w:rsidRPr="00106BB3">
        <w:rPr>
          <w:b w:val="0"/>
          <w:color w:val="auto"/>
          <w:sz w:val="24"/>
          <w:szCs w:val="24"/>
        </w:rPr>
        <w:fldChar w:fldCharType="end"/>
      </w:r>
      <w:r w:rsidRPr="00106BB3">
        <w:rPr>
          <w:b w:val="0"/>
          <w:color w:val="auto"/>
          <w:sz w:val="24"/>
          <w:szCs w:val="24"/>
        </w:rPr>
        <w:t xml:space="preserve"> Внешний вид окна Сигналы</w:t>
      </w:r>
    </w:p>
    <w:p w14:paraId="1EC2D876" w14:textId="33F6D82C" w:rsidR="002A2A53" w:rsidRPr="002A2A53" w:rsidRDefault="002A2A53" w:rsidP="002A2A53"/>
    <w:p w14:paraId="03D9195F" w14:textId="01B71536" w:rsidR="000F7D39" w:rsidRPr="00A72F46" w:rsidRDefault="00311B6E" w:rsidP="00A72F46">
      <w:pPr>
        <w:pStyle w:val="aff0"/>
        <w:ind w:firstLine="0"/>
        <w:rPr>
          <w:sz w:val="28"/>
          <w:szCs w:val="28"/>
        </w:rPr>
      </w:pPr>
      <w:r>
        <w:tab/>
      </w:r>
      <w:r w:rsidR="00C8033E" w:rsidRPr="00A72F46">
        <w:rPr>
          <w:sz w:val="28"/>
          <w:szCs w:val="28"/>
        </w:rPr>
        <w:t>Для</w:t>
      </w:r>
      <w:r w:rsidR="00871605" w:rsidRPr="00A72F46">
        <w:rPr>
          <w:sz w:val="28"/>
          <w:szCs w:val="28"/>
        </w:rPr>
        <w:t xml:space="preserve"> р</w:t>
      </w:r>
      <w:r w:rsidR="000F7D39" w:rsidRPr="00A72F46">
        <w:rPr>
          <w:sz w:val="28"/>
          <w:szCs w:val="28"/>
        </w:rPr>
        <w:t>едактиро</w:t>
      </w:r>
      <w:r w:rsidR="00C8033E" w:rsidRPr="00A72F46">
        <w:rPr>
          <w:sz w:val="28"/>
          <w:szCs w:val="28"/>
        </w:rPr>
        <w:t>вания</w:t>
      </w:r>
      <w:r w:rsidR="000F7D39" w:rsidRPr="00A72F46">
        <w:rPr>
          <w:sz w:val="28"/>
          <w:szCs w:val="28"/>
        </w:rPr>
        <w:t xml:space="preserve"> сигналов</w:t>
      </w:r>
      <w:r w:rsidR="00871605" w:rsidRPr="00A72F46">
        <w:rPr>
          <w:sz w:val="28"/>
          <w:szCs w:val="28"/>
        </w:rPr>
        <w:t xml:space="preserve"> необходимо нажать зелёный значок в графе Действия», как показано на рисунке 7. Далее появится окно «Редактирование</w:t>
      </w:r>
      <w:r w:rsidR="00C85C4A" w:rsidRPr="00A72F46">
        <w:rPr>
          <w:sz w:val="28"/>
          <w:szCs w:val="28"/>
        </w:rPr>
        <w:t xml:space="preserve"> сигнала</w:t>
      </w:r>
      <w:r w:rsidR="00871605" w:rsidRPr="00A72F46">
        <w:rPr>
          <w:sz w:val="28"/>
          <w:szCs w:val="28"/>
        </w:rPr>
        <w:t>»</w:t>
      </w:r>
      <w:r w:rsidR="00453C33" w:rsidRPr="00A72F46">
        <w:rPr>
          <w:sz w:val="28"/>
          <w:szCs w:val="28"/>
        </w:rPr>
        <w:t xml:space="preserve"> </w:t>
      </w:r>
      <w:r w:rsidR="00C85C4A" w:rsidRPr="00A72F46">
        <w:rPr>
          <w:sz w:val="28"/>
          <w:szCs w:val="28"/>
        </w:rPr>
        <w:t>(рисунок 8)</w:t>
      </w:r>
    </w:p>
    <w:p w14:paraId="0E42F9D1" w14:textId="77777777" w:rsidR="00871605" w:rsidRDefault="00871605" w:rsidP="001700D8">
      <w:pPr>
        <w:pStyle w:val="11"/>
        <w:numPr>
          <w:ilvl w:val="0"/>
          <w:numId w:val="0"/>
        </w:numPr>
        <w:spacing w:before="0" w:after="0"/>
        <w:rPr>
          <w:szCs w:val="28"/>
        </w:rPr>
      </w:pPr>
    </w:p>
    <w:p w14:paraId="67F4D841" w14:textId="77777777" w:rsidR="00432D05" w:rsidRDefault="00B826F4" w:rsidP="00117230">
      <w:pPr>
        <w:pStyle w:val="aff0"/>
        <w:jc w:val="center"/>
      </w:pPr>
      <w:r w:rsidRPr="00B826F4">
        <w:rPr>
          <w:noProof/>
        </w:rPr>
        <w:drawing>
          <wp:inline distT="0" distB="0" distL="0" distR="0" wp14:anchorId="03FB6FC0" wp14:editId="12A1A7B0">
            <wp:extent cx="2882900" cy="2475903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5188" cy="251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7E1B3" w14:textId="76BBF9B2" w:rsidR="00176447" w:rsidRDefault="00432D05" w:rsidP="00432D05">
      <w:pPr>
        <w:pStyle w:val="af8"/>
        <w:ind w:firstLine="0"/>
        <w:jc w:val="center"/>
        <w:rPr>
          <w:b w:val="0"/>
          <w:color w:val="auto"/>
          <w:sz w:val="24"/>
          <w:szCs w:val="24"/>
        </w:rPr>
      </w:pPr>
      <w:r w:rsidRPr="00432D05">
        <w:rPr>
          <w:b w:val="0"/>
          <w:color w:val="auto"/>
          <w:sz w:val="24"/>
          <w:szCs w:val="24"/>
        </w:rPr>
        <w:t xml:space="preserve">Рисунок </w:t>
      </w:r>
      <w:r w:rsidRPr="00432D05">
        <w:rPr>
          <w:b w:val="0"/>
          <w:color w:val="auto"/>
          <w:sz w:val="24"/>
          <w:szCs w:val="24"/>
        </w:rPr>
        <w:fldChar w:fldCharType="begin"/>
      </w:r>
      <w:r w:rsidRPr="00432D05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432D05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8</w:t>
      </w:r>
      <w:r w:rsidRPr="00432D05">
        <w:rPr>
          <w:b w:val="0"/>
          <w:color w:val="auto"/>
          <w:sz w:val="24"/>
          <w:szCs w:val="24"/>
        </w:rPr>
        <w:fldChar w:fldCharType="end"/>
      </w:r>
      <w:r w:rsidRPr="00432D05">
        <w:rPr>
          <w:b w:val="0"/>
          <w:color w:val="auto"/>
          <w:sz w:val="24"/>
          <w:szCs w:val="24"/>
        </w:rPr>
        <w:t xml:space="preserve"> Внешний вид окна редактирования сигналов.</w:t>
      </w:r>
    </w:p>
    <w:p w14:paraId="24672564" w14:textId="77777777" w:rsidR="005B2F04" w:rsidRPr="005B2F04" w:rsidRDefault="005B2F04" w:rsidP="005B2F04"/>
    <w:p w14:paraId="62A01D97" w14:textId="3BD4D90F" w:rsidR="00DD6B42" w:rsidRPr="00756F80" w:rsidRDefault="003F5175" w:rsidP="00432D05">
      <w:pPr>
        <w:pStyle w:val="aff0"/>
        <w:rPr>
          <w:sz w:val="28"/>
          <w:szCs w:val="28"/>
        </w:rPr>
      </w:pPr>
      <w:r w:rsidRPr="00756F80">
        <w:rPr>
          <w:sz w:val="28"/>
          <w:szCs w:val="28"/>
        </w:rPr>
        <w:t>В поле «Наименовани</w:t>
      </w:r>
      <w:r w:rsidR="00FA36A6" w:rsidRPr="00756F80">
        <w:rPr>
          <w:sz w:val="28"/>
          <w:szCs w:val="28"/>
        </w:rPr>
        <w:t>е сигнала</w:t>
      </w:r>
      <w:r w:rsidRPr="00756F80">
        <w:rPr>
          <w:sz w:val="28"/>
          <w:szCs w:val="28"/>
        </w:rPr>
        <w:t>»</w:t>
      </w:r>
      <w:r w:rsidR="001A321D" w:rsidRPr="00756F80">
        <w:rPr>
          <w:sz w:val="28"/>
          <w:szCs w:val="28"/>
        </w:rPr>
        <w:t xml:space="preserve"> указывается кодовое название сигнала тревоги.</w:t>
      </w:r>
      <w:r w:rsidR="00FA36A6" w:rsidRPr="00756F80">
        <w:rPr>
          <w:sz w:val="28"/>
          <w:szCs w:val="28"/>
        </w:rPr>
        <w:t xml:space="preserve"> </w:t>
      </w:r>
      <w:r w:rsidRPr="00756F80">
        <w:rPr>
          <w:sz w:val="28"/>
          <w:szCs w:val="28"/>
        </w:rPr>
        <w:t xml:space="preserve"> </w:t>
      </w:r>
    </w:p>
    <w:p w14:paraId="1CEAE15F" w14:textId="52950E5F" w:rsidR="003F5175" w:rsidRPr="00756F80" w:rsidRDefault="000F3053" w:rsidP="009C25C2">
      <w:pPr>
        <w:pStyle w:val="aff0"/>
        <w:ind w:firstLine="709"/>
        <w:rPr>
          <w:sz w:val="28"/>
          <w:szCs w:val="28"/>
        </w:rPr>
      </w:pPr>
      <w:r w:rsidRPr="00756F80">
        <w:rPr>
          <w:sz w:val="28"/>
          <w:szCs w:val="28"/>
        </w:rPr>
        <w:t xml:space="preserve">В поле «Кнопка на телефоне» </w:t>
      </w:r>
      <w:r w:rsidR="009D6099" w:rsidRPr="00756F80">
        <w:rPr>
          <w:sz w:val="28"/>
          <w:szCs w:val="28"/>
        </w:rPr>
        <w:t>выбирается</w:t>
      </w:r>
      <w:r w:rsidRPr="00756F80">
        <w:rPr>
          <w:sz w:val="28"/>
          <w:szCs w:val="28"/>
        </w:rPr>
        <w:t xml:space="preserve"> номер сигнала в списке, </w:t>
      </w:r>
      <w:r w:rsidR="0081401A" w:rsidRPr="00756F80">
        <w:rPr>
          <w:sz w:val="28"/>
          <w:szCs w:val="28"/>
        </w:rPr>
        <w:t>при наборе которого на телефоне,</w:t>
      </w:r>
      <w:r w:rsidRPr="00756F80">
        <w:rPr>
          <w:sz w:val="28"/>
          <w:szCs w:val="28"/>
        </w:rPr>
        <w:t xml:space="preserve"> инициируется</w:t>
      </w:r>
      <w:r w:rsidR="00043AF9" w:rsidRPr="00756F80">
        <w:rPr>
          <w:sz w:val="28"/>
          <w:szCs w:val="28"/>
        </w:rPr>
        <w:t xml:space="preserve"> звонок с</w:t>
      </w:r>
      <w:r w:rsidRPr="00756F80">
        <w:rPr>
          <w:sz w:val="28"/>
          <w:szCs w:val="28"/>
        </w:rPr>
        <w:t xml:space="preserve"> сигнал</w:t>
      </w:r>
      <w:r w:rsidR="00043AF9" w:rsidRPr="00756F80">
        <w:rPr>
          <w:sz w:val="28"/>
          <w:szCs w:val="28"/>
        </w:rPr>
        <w:t>ом</w:t>
      </w:r>
      <w:r w:rsidRPr="00756F80">
        <w:rPr>
          <w:sz w:val="28"/>
          <w:szCs w:val="28"/>
        </w:rPr>
        <w:t xml:space="preserve"> тревоги</w:t>
      </w:r>
      <w:r w:rsidR="00043AF9" w:rsidRPr="00756F80">
        <w:rPr>
          <w:sz w:val="28"/>
          <w:szCs w:val="28"/>
        </w:rPr>
        <w:t>.</w:t>
      </w:r>
      <w:r w:rsidR="00F05BC3" w:rsidRPr="00756F80">
        <w:rPr>
          <w:sz w:val="28"/>
          <w:szCs w:val="28"/>
        </w:rPr>
        <w:t xml:space="preserve"> Количество задаваемых номеров сигналов не более 10</w:t>
      </w:r>
      <w:r w:rsidR="008C5C49" w:rsidRPr="00756F80">
        <w:rPr>
          <w:sz w:val="28"/>
          <w:szCs w:val="28"/>
        </w:rPr>
        <w:t>0</w:t>
      </w:r>
      <w:r w:rsidR="00F05BC3" w:rsidRPr="00756F80">
        <w:rPr>
          <w:sz w:val="28"/>
          <w:szCs w:val="28"/>
        </w:rPr>
        <w:t>.</w:t>
      </w:r>
    </w:p>
    <w:p w14:paraId="400BCF0F" w14:textId="6CB02A51" w:rsidR="0044563B" w:rsidRPr="00756F80" w:rsidRDefault="00DD6B42" w:rsidP="00432D05">
      <w:pPr>
        <w:pStyle w:val="aff0"/>
        <w:rPr>
          <w:sz w:val="28"/>
          <w:szCs w:val="28"/>
        </w:rPr>
      </w:pPr>
      <w:r w:rsidRPr="00756F80">
        <w:rPr>
          <w:sz w:val="28"/>
          <w:szCs w:val="28"/>
        </w:rPr>
        <w:t xml:space="preserve">В поле «Количество попыток дозвона» указывается количество попыток дозвона до </w:t>
      </w:r>
      <w:r w:rsidR="00E2494D" w:rsidRPr="00756F80">
        <w:rPr>
          <w:sz w:val="28"/>
          <w:szCs w:val="28"/>
        </w:rPr>
        <w:t>абонента</w:t>
      </w:r>
      <w:r w:rsidR="008047FB" w:rsidRPr="00756F80">
        <w:rPr>
          <w:sz w:val="28"/>
          <w:szCs w:val="28"/>
        </w:rPr>
        <w:t xml:space="preserve"> </w:t>
      </w:r>
      <w:r w:rsidRPr="00756F80">
        <w:rPr>
          <w:sz w:val="28"/>
          <w:szCs w:val="28"/>
        </w:rPr>
        <w:t>при инициировании сигнал</w:t>
      </w:r>
      <w:r w:rsidR="00846187" w:rsidRPr="00756F80">
        <w:rPr>
          <w:sz w:val="28"/>
          <w:szCs w:val="28"/>
        </w:rPr>
        <w:t xml:space="preserve">а </w:t>
      </w:r>
      <w:r w:rsidRPr="00756F80">
        <w:rPr>
          <w:sz w:val="28"/>
          <w:szCs w:val="28"/>
        </w:rPr>
        <w:t>тревог</w:t>
      </w:r>
      <w:r w:rsidR="00D412EA" w:rsidRPr="00756F80">
        <w:rPr>
          <w:sz w:val="28"/>
          <w:szCs w:val="28"/>
        </w:rPr>
        <w:t>и</w:t>
      </w:r>
      <w:r w:rsidR="0044563B" w:rsidRPr="00756F80">
        <w:rPr>
          <w:sz w:val="28"/>
          <w:szCs w:val="28"/>
        </w:rPr>
        <w:t>.</w:t>
      </w:r>
    </w:p>
    <w:p w14:paraId="5C871AA2" w14:textId="68CBF5C8" w:rsidR="008047FB" w:rsidRPr="00756F80" w:rsidRDefault="0044563B" w:rsidP="00432D05">
      <w:pPr>
        <w:pStyle w:val="aff0"/>
        <w:rPr>
          <w:sz w:val="28"/>
          <w:szCs w:val="28"/>
        </w:rPr>
      </w:pPr>
      <w:r w:rsidRPr="00756F80">
        <w:rPr>
          <w:sz w:val="28"/>
          <w:szCs w:val="28"/>
        </w:rPr>
        <w:t xml:space="preserve">В поле «Длительность звонка(секунд)» указывается продолжительность звонка </w:t>
      </w:r>
      <w:r w:rsidR="0058332C" w:rsidRPr="00756F80">
        <w:rPr>
          <w:sz w:val="28"/>
          <w:szCs w:val="28"/>
        </w:rPr>
        <w:t>членам группы</w:t>
      </w:r>
      <w:r w:rsidR="00D51143" w:rsidRPr="00756F80">
        <w:rPr>
          <w:sz w:val="28"/>
          <w:szCs w:val="28"/>
        </w:rPr>
        <w:t xml:space="preserve"> </w:t>
      </w:r>
      <w:r w:rsidRPr="00756F80">
        <w:rPr>
          <w:sz w:val="28"/>
          <w:szCs w:val="28"/>
        </w:rPr>
        <w:t xml:space="preserve">в секундах. </w:t>
      </w:r>
    </w:p>
    <w:p w14:paraId="402D6B32" w14:textId="77777777" w:rsidR="006F402B" w:rsidRPr="00756F80" w:rsidRDefault="007B4F50" w:rsidP="00432D05">
      <w:pPr>
        <w:pStyle w:val="aff0"/>
        <w:rPr>
          <w:sz w:val="28"/>
          <w:szCs w:val="28"/>
        </w:rPr>
      </w:pPr>
      <w:r w:rsidRPr="00756F80">
        <w:rPr>
          <w:sz w:val="28"/>
          <w:szCs w:val="28"/>
        </w:rPr>
        <w:t>В поле «Время ожидания между попыткам</w:t>
      </w:r>
      <w:r w:rsidR="004B0729" w:rsidRPr="00756F80">
        <w:rPr>
          <w:sz w:val="28"/>
          <w:szCs w:val="28"/>
        </w:rPr>
        <w:t>и</w:t>
      </w:r>
      <w:r w:rsidR="00CD4F13" w:rsidRPr="00756F80">
        <w:rPr>
          <w:sz w:val="28"/>
          <w:szCs w:val="28"/>
        </w:rPr>
        <w:t>(секунд)</w:t>
      </w:r>
      <w:r w:rsidRPr="00756F80">
        <w:rPr>
          <w:sz w:val="28"/>
          <w:szCs w:val="28"/>
        </w:rPr>
        <w:t>»</w:t>
      </w:r>
      <w:r w:rsidR="00CD4F13" w:rsidRPr="00756F80">
        <w:rPr>
          <w:sz w:val="28"/>
          <w:szCs w:val="28"/>
        </w:rPr>
        <w:t xml:space="preserve"> указывается время между попытками дозвона до </w:t>
      </w:r>
      <w:r w:rsidR="00CB1969" w:rsidRPr="00756F80">
        <w:rPr>
          <w:sz w:val="28"/>
          <w:szCs w:val="28"/>
        </w:rPr>
        <w:t xml:space="preserve">абонента </w:t>
      </w:r>
      <w:r w:rsidR="00C030E2" w:rsidRPr="00756F80">
        <w:rPr>
          <w:sz w:val="28"/>
          <w:szCs w:val="28"/>
        </w:rPr>
        <w:t>в секундах</w:t>
      </w:r>
      <w:r w:rsidR="00E2494D" w:rsidRPr="00756F80">
        <w:rPr>
          <w:sz w:val="28"/>
          <w:szCs w:val="28"/>
        </w:rPr>
        <w:t>.</w:t>
      </w:r>
      <w:r w:rsidR="004B0729" w:rsidRPr="00756F80">
        <w:rPr>
          <w:sz w:val="28"/>
          <w:szCs w:val="28"/>
        </w:rPr>
        <w:t xml:space="preserve"> </w:t>
      </w:r>
    </w:p>
    <w:p w14:paraId="28C10949" w14:textId="462DC66F" w:rsidR="00013458" w:rsidRDefault="006F402B" w:rsidP="00013458">
      <w:pPr>
        <w:pStyle w:val="aff0"/>
        <w:rPr>
          <w:sz w:val="28"/>
          <w:szCs w:val="28"/>
        </w:rPr>
      </w:pPr>
      <w:r w:rsidRPr="00756F80">
        <w:rPr>
          <w:sz w:val="28"/>
          <w:szCs w:val="28"/>
        </w:rPr>
        <w:t>Для сохранения отредактированной в полях информации в нижней части окна нужно нажать кнопку «Сохранить». Для отмены редактирования нажать кнопку «Отмена»</w:t>
      </w:r>
      <w:r w:rsidR="004B0729" w:rsidRPr="00756F80">
        <w:rPr>
          <w:sz w:val="28"/>
          <w:szCs w:val="28"/>
        </w:rPr>
        <w:t xml:space="preserve"> </w:t>
      </w:r>
    </w:p>
    <w:p w14:paraId="65226691" w14:textId="08162F96" w:rsidR="00013458" w:rsidRPr="00A7281D" w:rsidRDefault="00013458" w:rsidP="00013458">
      <w:pPr>
        <w:pStyle w:val="aff0"/>
        <w:rPr>
          <w:sz w:val="28"/>
          <w:szCs w:val="28"/>
        </w:rPr>
      </w:pPr>
    </w:p>
    <w:p w14:paraId="005D0F1A" w14:textId="5869B418" w:rsidR="00013458" w:rsidRDefault="00A10698" w:rsidP="00A56F4D">
      <w:pPr>
        <w:pStyle w:val="20"/>
        <w:numPr>
          <w:ilvl w:val="0"/>
          <w:numId w:val="0"/>
        </w:numPr>
        <w:spacing w:before="0" w:after="0"/>
        <w:ind w:firstLine="720"/>
      </w:pPr>
      <w:bookmarkStart w:id="12" w:name="_Toc76990897"/>
      <w:r w:rsidRPr="00D65AFC">
        <w:t xml:space="preserve">3.1.4 </w:t>
      </w:r>
      <w:r w:rsidR="00471FBB" w:rsidRPr="00D65AFC">
        <w:t>Абоненты</w:t>
      </w:r>
      <w:r w:rsidR="00F627BB" w:rsidRPr="00D65AFC">
        <w:t>.</w:t>
      </w:r>
      <w:bookmarkEnd w:id="12"/>
    </w:p>
    <w:p w14:paraId="6A2ECEEA" w14:textId="77777777" w:rsidR="00A948F2" w:rsidRPr="00A948F2" w:rsidRDefault="00A948F2" w:rsidP="00A56F4D">
      <w:pPr>
        <w:spacing w:after="0"/>
      </w:pPr>
    </w:p>
    <w:p w14:paraId="568E9B7E" w14:textId="6CA3EA9B" w:rsidR="00AA4120" w:rsidRPr="00013458" w:rsidRDefault="00AA4120" w:rsidP="00A56F4D">
      <w:pPr>
        <w:pStyle w:val="aff0"/>
        <w:rPr>
          <w:sz w:val="28"/>
          <w:szCs w:val="28"/>
        </w:rPr>
      </w:pPr>
      <w:r>
        <w:t xml:space="preserve">     </w:t>
      </w:r>
      <w:r w:rsidR="00956057" w:rsidRPr="00013458">
        <w:rPr>
          <w:sz w:val="28"/>
          <w:szCs w:val="28"/>
        </w:rPr>
        <w:t xml:space="preserve">При выборе </w:t>
      </w:r>
      <w:r w:rsidRPr="00013458">
        <w:rPr>
          <w:sz w:val="28"/>
          <w:szCs w:val="28"/>
        </w:rPr>
        <w:t>в</w:t>
      </w:r>
      <w:r w:rsidR="00F627BB" w:rsidRPr="00013458">
        <w:rPr>
          <w:sz w:val="28"/>
          <w:szCs w:val="28"/>
        </w:rPr>
        <w:t>кладк</w:t>
      </w:r>
      <w:r w:rsidRPr="00013458">
        <w:rPr>
          <w:sz w:val="28"/>
          <w:szCs w:val="28"/>
        </w:rPr>
        <w:t>и</w:t>
      </w:r>
      <w:r w:rsidR="00F627BB" w:rsidRPr="00013458">
        <w:rPr>
          <w:sz w:val="28"/>
          <w:szCs w:val="28"/>
        </w:rPr>
        <w:t xml:space="preserve"> Абоненты</w:t>
      </w:r>
      <w:r w:rsidR="00593119" w:rsidRPr="00013458">
        <w:rPr>
          <w:sz w:val="28"/>
          <w:szCs w:val="28"/>
        </w:rPr>
        <w:t xml:space="preserve"> </w:t>
      </w:r>
      <w:r w:rsidRPr="00013458">
        <w:rPr>
          <w:sz w:val="28"/>
          <w:szCs w:val="28"/>
        </w:rPr>
        <w:t>появится окно</w:t>
      </w:r>
      <w:r w:rsidR="00C029CF" w:rsidRPr="00013458">
        <w:rPr>
          <w:sz w:val="28"/>
          <w:szCs w:val="28"/>
        </w:rPr>
        <w:t xml:space="preserve"> со списком або</w:t>
      </w:r>
      <w:r w:rsidR="00103B86" w:rsidRPr="00013458">
        <w:rPr>
          <w:sz w:val="28"/>
          <w:szCs w:val="28"/>
        </w:rPr>
        <w:t>н</w:t>
      </w:r>
      <w:r w:rsidR="00C029CF" w:rsidRPr="00013458">
        <w:rPr>
          <w:sz w:val="28"/>
          <w:szCs w:val="28"/>
        </w:rPr>
        <w:t>ентов</w:t>
      </w:r>
      <w:r w:rsidRPr="00013458">
        <w:rPr>
          <w:sz w:val="28"/>
          <w:szCs w:val="28"/>
        </w:rPr>
        <w:t xml:space="preserve">, показанное на рисунке </w:t>
      </w:r>
      <w:r w:rsidR="00915084" w:rsidRPr="00013458">
        <w:rPr>
          <w:sz w:val="28"/>
          <w:szCs w:val="28"/>
        </w:rPr>
        <w:t>9</w:t>
      </w:r>
      <w:r w:rsidRPr="00013458">
        <w:rPr>
          <w:sz w:val="28"/>
          <w:szCs w:val="28"/>
        </w:rPr>
        <w:t>.</w:t>
      </w:r>
    </w:p>
    <w:p w14:paraId="172F17C8" w14:textId="77777777" w:rsidR="001A413F" w:rsidRDefault="004B10F2" w:rsidP="00A56F4D">
      <w:pPr>
        <w:pStyle w:val="aff0"/>
        <w:keepNext/>
        <w:ind w:firstLine="0"/>
        <w:jc w:val="center"/>
      </w:pPr>
      <w:r w:rsidRPr="00013458">
        <w:rPr>
          <w:noProof/>
          <w:sz w:val="28"/>
          <w:szCs w:val="28"/>
        </w:rPr>
        <w:lastRenderedPageBreak/>
        <w:drawing>
          <wp:inline distT="0" distB="0" distL="0" distR="0" wp14:anchorId="308962F5" wp14:editId="2F4BDEFC">
            <wp:extent cx="6571982" cy="2855742"/>
            <wp:effectExtent l="0" t="0" r="63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84897" cy="2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59D7A" w14:textId="00384273" w:rsidR="00103B86" w:rsidRPr="001A413F" w:rsidRDefault="001A413F" w:rsidP="001A413F">
      <w:pPr>
        <w:pStyle w:val="af8"/>
        <w:rPr>
          <w:b w:val="0"/>
          <w:color w:val="auto"/>
          <w:sz w:val="24"/>
          <w:szCs w:val="24"/>
        </w:rPr>
      </w:pPr>
      <w:r w:rsidRPr="001A413F">
        <w:rPr>
          <w:b w:val="0"/>
          <w:color w:val="auto"/>
          <w:sz w:val="24"/>
          <w:szCs w:val="24"/>
        </w:rPr>
        <w:t xml:space="preserve">Рисунок </w:t>
      </w:r>
      <w:r w:rsidRPr="001A413F">
        <w:rPr>
          <w:b w:val="0"/>
          <w:color w:val="auto"/>
          <w:sz w:val="24"/>
          <w:szCs w:val="24"/>
        </w:rPr>
        <w:fldChar w:fldCharType="begin"/>
      </w:r>
      <w:r w:rsidRPr="001A413F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1A413F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9</w:t>
      </w:r>
      <w:r w:rsidRPr="001A413F">
        <w:rPr>
          <w:b w:val="0"/>
          <w:color w:val="auto"/>
          <w:sz w:val="24"/>
          <w:szCs w:val="24"/>
        </w:rPr>
        <w:fldChar w:fldCharType="end"/>
      </w:r>
      <w:r w:rsidRPr="001A413F">
        <w:rPr>
          <w:b w:val="0"/>
          <w:color w:val="auto"/>
          <w:sz w:val="24"/>
          <w:szCs w:val="24"/>
        </w:rPr>
        <w:t xml:space="preserve"> Внешний вид окна со списком абонентов.</w:t>
      </w:r>
    </w:p>
    <w:p w14:paraId="0C2BC920" w14:textId="0B8CCF9D" w:rsidR="00260986" w:rsidRPr="00013458" w:rsidRDefault="009E49F4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 xml:space="preserve">        </w:t>
      </w:r>
    </w:p>
    <w:p w14:paraId="7754D237" w14:textId="3C20EE70" w:rsidR="009A5852" w:rsidRDefault="00DD6B42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 xml:space="preserve"> </w:t>
      </w:r>
      <w:r w:rsidR="000769D5" w:rsidRPr="00013458">
        <w:rPr>
          <w:sz w:val="28"/>
          <w:szCs w:val="28"/>
        </w:rPr>
        <w:t xml:space="preserve">Данное окно позволяет добавлять, редактировать и удалять </w:t>
      </w:r>
      <w:r w:rsidR="0061597F" w:rsidRPr="00013458">
        <w:rPr>
          <w:sz w:val="28"/>
          <w:szCs w:val="28"/>
        </w:rPr>
        <w:t>профили абонентов</w:t>
      </w:r>
      <w:r w:rsidR="00334D1C" w:rsidRPr="00013458">
        <w:rPr>
          <w:sz w:val="28"/>
          <w:szCs w:val="28"/>
        </w:rPr>
        <w:t>.</w:t>
      </w:r>
      <w:r w:rsidR="003E5D5E" w:rsidRPr="00013458">
        <w:rPr>
          <w:sz w:val="28"/>
          <w:szCs w:val="28"/>
        </w:rPr>
        <w:t xml:space="preserve"> Для добавления абонента</w:t>
      </w:r>
      <w:r w:rsidR="005103EB" w:rsidRPr="00013458">
        <w:rPr>
          <w:sz w:val="28"/>
          <w:szCs w:val="28"/>
        </w:rPr>
        <w:t xml:space="preserve"> необходимо нажать кнопку «Добавить»</w:t>
      </w:r>
      <w:r w:rsidR="003C2A8E" w:rsidRPr="00013458">
        <w:rPr>
          <w:sz w:val="28"/>
          <w:szCs w:val="28"/>
        </w:rPr>
        <w:t>, после чего появится окно «Редактирование Абонента», показан</w:t>
      </w:r>
      <w:r w:rsidR="000B030E" w:rsidRPr="00013458">
        <w:rPr>
          <w:sz w:val="28"/>
          <w:szCs w:val="28"/>
        </w:rPr>
        <w:t>н</w:t>
      </w:r>
      <w:r w:rsidR="003C2A8E" w:rsidRPr="00013458">
        <w:rPr>
          <w:sz w:val="28"/>
          <w:szCs w:val="28"/>
        </w:rPr>
        <w:t>о</w:t>
      </w:r>
      <w:r w:rsidR="000B030E" w:rsidRPr="00013458">
        <w:rPr>
          <w:sz w:val="28"/>
          <w:szCs w:val="28"/>
        </w:rPr>
        <w:t>е</w:t>
      </w:r>
      <w:r w:rsidR="009A5852" w:rsidRPr="00013458">
        <w:rPr>
          <w:sz w:val="28"/>
          <w:szCs w:val="28"/>
        </w:rPr>
        <w:t xml:space="preserve"> на рисунке </w:t>
      </w:r>
      <w:r w:rsidR="00915084" w:rsidRPr="00013458">
        <w:rPr>
          <w:sz w:val="28"/>
          <w:szCs w:val="28"/>
        </w:rPr>
        <w:t>10</w:t>
      </w:r>
      <w:r w:rsidR="009A5852" w:rsidRPr="00013458">
        <w:rPr>
          <w:sz w:val="28"/>
          <w:szCs w:val="28"/>
        </w:rPr>
        <w:t xml:space="preserve">. </w:t>
      </w:r>
    </w:p>
    <w:p w14:paraId="56680EB6" w14:textId="77777777" w:rsidR="00FF2DDD" w:rsidRPr="00013458" w:rsidRDefault="00FF2DDD" w:rsidP="00013458">
      <w:pPr>
        <w:pStyle w:val="aff0"/>
        <w:rPr>
          <w:sz w:val="28"/>
          <w:szCs w:val="28"/>
        </w:rPr>
      </w:pPr>
    </w:p>
    <w:p w14:paraId="39863296" w14:textId="77777777" w:rsidR="00FF2DDD" w:rsidRDefault="003513FF" w:rsidP="00FF2DDD">
      <w:pPr>
        <w:pStyle w:val="aff0"/>
        <w:keepNext/>
        <w:jc w:val="center"/>
      </w:pPr>
      <w:r w:rsidRPr="00013458">
        <w:rPr>
          <w:noProof/>
          <w:sz w:val="28"/>
          <w:szCs w:val="28"/>
        </w:rPr>
        <w:drawing>
          <wp:inline distT="0" distB="0" distL="0" distR="0" wp14:anchorId="77EE5F0C" wp14:editId="57F36AE2">
            <wp:extent cx="2794000" cy="3951383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7183" cy="398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F2D4" w14:textId="47E99016" w:rsidR="0088733B" w:rsidRPr="00FF2DDD" w:rsidRDefault="00FF2DDD" w:rsidP="00FF2DDD">
      <w:pPr>
        <w:pStyle w:val="af8"/>
        <w:jc w:val="center"/>
        <w:rPr>
          <w:b w:val="0"/>
          <w:color w:val="auto"/>
          <w:sz w:val="24"/>
          <w:szCs w:val="24"/>
        </w:rPr>
      </w:pPr>
      <w:r w:rsidRPr="00FF2DDD">
        <w:rPr>
          <w:b w:val="0"/>
          <w:color w:val="auto"/>
          <w:sz w:val="24"/>
          <w:szCs w:val="24"/>
        </w:rPr>
        <w:t xml:space="preserve">Рисунок </w:t>
      </w:r>
      <w:r w:rsidRPr="00FF2DDD">
        <w:rPr>
          <w:b w:val="0"/>
          <w:color w:val="auto"/>
          <w:sz w:val="24"/>
          <w:szCs w:val="24"/>
        </w:rPr>
        <w:fldChar w:fldCharType="begin"/>
      </w:r>
      <w:r w:rsidRPr="00FF2DDD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FF2DDD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10</w:t>
      </w:r>
      <w:r w:rsidRPr="00FF2DDD">
        <w:rPr>
          <w:b w:val="0"/>
          <w:color w:val="auto"/>
          <w:sz w:val="24"/>
          <w:szCs w:val="24"/>
        </w:rPr>
        <w:fldChar w:fldCharType="end"/>
      </w:r>
      <w:r w:rsidRPr="00FF2DDD">
        <w:rPr>
          <w:b w:val="0"/>
          <w:color w:val="auto"/>
          <w:sz w:val="24"/>
          <w:szCs w:val="24"/>
        </w:rPr>
        <w:t xml:space="preserve"> Внешний вид окна «Редактирование Абонента».</w:t>
      </w:r>
    </w:p>
    <w:p w14:paraId="688F3FF2" w14:textId="45350E00" w:rsidR="00B26BDD" w:rsidRPr="00013458" w:rsidRDefault="00C6744F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lastRenderedPageBreak/>
        <w:t>Далее в появившемся окне необходимо заполнить</w:t>
      </w:r>
      <w:r w:rsidR="00F4479D" w:rsidRPr="00013458">
        <w:rPr>
          <w:sz w:val="28"/>
          <w:szCs w:val="28"/>
        </w:rPr>
        <w:t xml:space="preserve"> поля «Фамилия», «Имя», «Отчество». В случае, если абонент обезличен</w:t>
      </w:r>
      <w:r w:rsidR="004950CE">
        <w:rPr>
          <w:sz w:val="28"/>
          <w:szCs w:val="28"/>
        </w:rPr>
        <w:t>,</w:t>
      </w:r>
      <w:r w:rsidR="00F4479D" w:rsidRPr="00013458">
        <w:rPr>
          <w:sz w:val="28"/>
          <w:szCs w:val="28"/>
        </w:rPr>
        <w:t xml:space="preserve"> в поле «Фамилия»</w:t>
      </w:r>
      <w:r w:rsidRPr="00013458">
        <w:rPr>
          <w:sz w:val="28"/>
          <w:szCs w:val="28"/>
        </w:rPr>
        <w:t xml:space="preserve"> </w:t>
      </w:r>
      <w:r w:rsidR="00F4479D" w:rsidRPr="00013458">
        <w:rPr>
          <w:sz w:val="28"/>
          <w:szCs w:val="28"/>
        </w:rPr>
        <w:t xml:space="preserve">записывается произвольный псевдоним, например, </w:t>
      </w:r>
      <w:r w:rsidR="004345F4" w:rsidRPr="00013458">
        <w:rPr>
          <w:sz w:val="28"/>
          <w:szCs w:val="28"/>
        </w:rPr>
        <w:t>«</w:t>
      </w:r>
      <w:r w:rsidR="00F4479D" w:rsidRPr="00013458">
        <w:rPr>
          <w:sz w:val="28"/>
          <w:szCs w:val="28"/>
        </w:rPr>
        <w:t>Абонент№3</w:t>
      </w:r>
      <w:r w:rsidR="004345F4" w:rsidRPr="00013458">
        <w:rPr>
          <w:sz w:val="28"/>
          <w:szCs w:val="28"/>
        </w:rPr>
        <w:t>»</w:t>
      </w:r>
      <w:r w:rsidR="004846C2" w:rsidRPr="00013458">
        <w:rPr>
          <w:sz w:val="28"/>
          <w:szCs w:val="28"/>
        </w:rPr>
        <w:t xml:space="preserve">. </w:t>
      </w:r>
    </w:p>
    <w:p w14:paraId="39C62A50" w14:textId="3160C5C1" w:rsidR="00DE0F88" w:rsidRPr="00013458" w:rsidRDefault="00DE0F88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 xml:space="preserve"> </w:t>
      </w:r>
      <w:r w:rsidR="004846C2" w:rsidRPr="00013458">
        <w:rPr>
          <w:sz w:val="28"/>
          <w:szCs w:val="28"/>
        </w:rPr>
        <w:t>Поле «Звание/Отдел» не обязательно к заполнению.</w:t>
      </w:r>
      <w:r w:rsidR="001A0718" w:rsidRPr="00013458">
        <w:rPr>
          <w:sz w:val="28"/>
          <w:szCs w:val="28"/>
        </w:rPr>
        <w:t xml:space="preserve"> </w:t>
      </w:r>
    </w:p>
    <w:p w14:paraId="6E06F705" w14:textId="711DE597" w:rsidR="00DE0F88" w:rsidRPr="00013458" w:rsidRDefault="00B26BDD" w:rsidP="004B3AAC">
      <w:pPr>
        <w:pStyle w:val="aff0"/>
        <w:ind w:firstLine="709"/>
        <w:rPr>
          <w:sz w:val="28"/>
          <w:szCs w:val="28"/>
        </w:rPr>
      </w:pPr>
      <w:r w:rsidRPr="00013458">
        <w:rPr>
          <w:sz w:val="28"/>
          <w:szCs w:val="28"/>
        </w:rPr>
        <w:t xml:space="preserve"> </w:t>
      </w:r>
      <w:r w:rsidR="001A0718" w:rsidRPr="00013458">
        <w:rPr>
          <w:sz w:val="28"/>
          <w:szCs w:val="28"/>
        </w:rPr>
        <w:t>В поле</w:t>
      </w:r>
      <w:r w:rsidR="001652B9" w:rsidRPr="00013458">
        <w:rPr>
          <w:sz w:val="28"/>
          <w:szCs w:val="28"/>
        </w:rPr>
        <w:t xml:space="preserve"> «Абонент </w:t>
      </w:r>
      <w:r w:rsidR="007C36F7" w:rsidRPr="00013458">
        <w:rPr>
          <w:sz w:val="28"/>
          <w:szCs w:val="28"/>
        </w:rPr>
        <w:t>а</w:t>
      </w:r>
      <w:r w:rsidR="001652B9" w:rsidRPr="00013458">
        <w:rPr>
          <w:sz w:val="28"/>
          <w:szCs w:val="28"/>
        </w:rPr>
        <w:t>ктивен»</w:t>
      </w:r>
      <w:r w:rsidR="00A259BA" w:rsidRPr="00013458">
        <w:rPr>
          <w:sz w:val="28"/>
          <w:szCs w:val="28"/>
        </w:rPr>
        <w:t xml:space="preserve"> указывается, будет-ли обзваниваться абонент при оповещении, или не будет, путём выбора состояния «Активен»</w:t>
      </w:r>
      <w:r w:rsidR="001A0718" w:rsidRPr="00013458">
        <w:rPr>
          <w:sz w:val="28"/>
          <w:szCs w:val="28"/>
        </w:rPr>
        <w:t xml:space="preserve"> </w:t>
      </w:r>
      <w:r w:rsidR="00A259BA" w:rsidRPr="00013458">
        <w:rPr>
          <w:sz w:val="28"/>
          <w:szCs w:val="28"/>
        </w:rPr>
        <w:t>или «</w:t>
      </w:r>
      <w:r w:rsidR="003C20F9">
        <w:rPr>
          <w:sz w:val="28"/>
          <w:szCs w:val="28"/>
        </w:rPr>
        <w:t>Н</w:t>
      </w:r>
      <w:r w:rsidR="00A259BA" w:rsidRPr="00013458">
        <w:rPr>
          <w:sz w:val="28"/>
          <w:szCs w:val="28"/>
        </w:rPr>
        <w:t>е активен» соответственно.</w:t>
      </w:r>
      <w:r w:rsidR="00101E9D" w:rsidRPr="00013458">
        <w:rPr>
          <w:sz w:val="28"/>
          <w:szCs w:val="28"/>
        </w:rPr>
        <w:t xml:space="preserve"> Состояние активности абонента или не активности отображается в списке абонентов в графе «Пользователь активен» зелёным или красным цветом соответственно, как показано на рисунке </w:t>
      </w:r>
      <w:r w:rsidR="00915084" w:rsidRPr="00013458">
        <w:rPr>
          <w:sz w:val="28"/>
          <w:szCs w:val="28"/>
        </w:rPr>
        <w:t>9</w:t>
      </w:r>
      <w:r w:rsidR="00101E9D" w:rsidRPr="00013458">
        <w:rPr>
          <w:sz w:val="28"/>
          <w:szCs w:val="28"/>
        </w:rPr>
        <w:t xml:space="preserve">. </w:t>
      </w:r>
    </w:p>
    <w:p w14:paraId="65F730A0" w14:textId="63FBD58A" w:rsidR="00B36D0D" w:rsidRPr="00013458" w:rsidRDefault="00B93957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>В поле «Отправка СМС»</w:t>
      </w:r>
      <w:r w:rsidR="00F849BF" w:rsidRPr="00013458">
        <w:rPr>
          <w:sz w:val="28"/>
          <w:szCs w:val="28"/>
        </w:rPr>
        <w:t xml:space="preserve"> </w:t>
      </w:r>
      <w:r w:rsidR="001B7F2F" w:rsidRPr="00013458">
        <w:rPr>
          <w:sz w:val="28"/>
          <w:szCs w:val="28"/>
        </w:rPr>
        <w:t>осуществляется настройка отправки СМС сообщения в случае, если абонент</w:t>
      </w:r>
      <w:r w:rsidR="00F17207" w:rsidRPr="00013458">
        <w:rPr>
          <w:sz w:val="28"/>
          <w:szCs w:val="28"/>
        </w:rPr>
        <w:t xml:space="preserve"> по каким-либо причинам не принял вызов при оповещении. В данном поле </w:t>
      </w:r>
      <w:r w:rsidR="007B7041" w:rsidRPr="00013458">
        <w:rPr>
          <w:sz w:val="28"/>
          <w:szCs w:val="28"/>
        </w:rPr>
        <w:t>возможны три варианта настройки</w:t>
      </w:r>
      <w:r w:rsidR="00B36D0D" w:rsidRPr="00013458">
        <w:rPr>
          <w:sz w:val="28"/>
          <w:szCs w:val="28"/>
        </w:rPr>
        <w:t>:</w:t>
      </w:r>
      <w:r w:rsidR="0072582D" w:rsidRPr="00013458">
        <w:rPr>
          <w:sz w:val="28"/>
          <w:szCs w:val="28"/>
        </w:rPr>
        <w:t xml:space="preserve"> </w:t>
      </w:r>
    </w:p>
    <w:p w14:paraId="28C9921F" w14:textId="7E04D497" w:rsidR="00B36D0D" w:rsidRPr="00013458" w:rsidRDefault="00B36D0D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>-не отправлять;</w:t>
      </w:r>
    </w:p>
    <w:p w14:paraId="6EA1ADAE" w14:textId="6D1E5A40" w:rsidR="009347DA" w:rsidRPr="00013458" w:rsidRDefault="00B36D0D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>-</w:t>
      </w:r>
      <w:r w:rsidR="009347DA" w:rsidRPr="00013458">
        <w:rPr>
          <w:sz w:val="28"/>
          <w:szCs w:val="28"/>
        </w:rPr>
        <w:t>отправлять только если нет ответа;</w:t>
      </w:r>
    </w:p>
    <w:p w14:paraId="141C2A77" w14:textId="03215113" w:rsidR="009347DA" w:rsidRPr="00013458" w:rsidRDefault="009347DA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>-отправлять всегда.</w:t>
      </w:r>
    </w:p>
    <w:p w14:paraId="46DAA05F" w14:textId="4D580E6A" w:rsidR="00E244F5" w:rsidRPr="00013458" w:rsidRDefault="009347DA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 xml:space="preserve">Данная настройка отображается в графе «Отправлять СМС», как показано на рисунке </w:t>
      </w:r>
      <w:r w:rsidR="00915084" w:rsidRPr="00013458">
        <w:rPr>
          <w:sz w:val="28"/>
          <w:szCs w:val="28"/>
        </w:rPr>
        <w:t>9</w:t>
      </w:r>
      <w:r w:rsidRPr="00013458">
        <w:rPr>
          <w:sz w:val="28"/>
          <w:szCs w:val="28"/>
        </w:rPr>
        <w:t>.</w:t>
      </w:r>
      <w:r w:rsidR="007B7041" w:rsidRPr="00013458">
        <w:rPr>
          <w:sz w:val="28"/>
          <w:szCs w:val="28"/>
        </w:rPr>
        <w:t xml:space="preserve"> </w:t>
      </w:r>
      <w:r w:rsidR="00013458" w:rsidRPr="00013458">
        <w:rPr>
          <w:sz w:val="28"/>
          <w:szCs w:val="28"/>
        </w:rPr>
        <w:t xml:space="preserve"> </w:t>
      </w:r>
      <w:r w:rsidR="0032611A" w:rsidRPr="00013458">
        <w:rPr>
          <w:sz w:val="28"/>
          <w:szCs w:val="28"/>
        </w:rPr>
        <w:t>В поле «Номер телефона» вводится номер телефона абонента</w:t>
      </w:r>
      <w:r w:rsidR="00E244F5" w:rsidRPr="00013458">
        <w:rPr>
          <w:sz w:val="28"/>
          <w:szCs w:val="28"/>
        </w:rPr>
        <w:t xml:space="preserve">. </w:t>
      </w:r>
    </w:p>
    <w:p w14:paraId="27CFFF19" w14:textId="2AF6E48C" w:rsidR="0032611A" w:rsidRPr="00013458" w:rsidRDefault="00E244F5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>Далее в нижней части окна «Редактирование абонента» выбираются сигналы</w:t>
      </w:r>
      <w:r w:rsidR="0032611A" w:rsidRPr="00013458">
        <w:rPr>
          <w:sz w:val="28"/>
          <w:szCs w:val="28"/>
        </w:rPr>
        <w:t xml:space="preserve"> </w:t>
      </w:r>
      <w:r w:rsidRPr="00013458">
        <w:rPr>
          <w:sz w:val="28"/>
          <w:szCs w:val="28"/>
        </w:rPr>
        <w:t>оповещения для конкретного абонента</w:t>
      </w:r>
      <w:r w:rsidR="00107442" w:rsidRPr="00013458">
        <w:rPr>
          <w:sz w:val="28"/>
          <w:szCs w:val="28"/>
        </w:rPr>
        <w:t>.</w:t>
      </w:r>
      <w:r w:rsidR="00D2264C" w:rsidRPr="00013458">
        <w:rPr>
          <w:sz w:val="28"/>
          <w:szCs w:val="28"/>
        </w:rPr>
        <w:t xml:space="preserve"> Для сохранения настроек абонента в нижней части окна необходимо нажать «Сохранит</w:t>
      </w:r>
      <w:r w:rsidR="00F02ED0" w:rsidRPr="00013458">
        <w:rPr>
          <w:sz w:val="28"/>
          <w:szCs w:val="28"/>
        </w:rPr>
        <w:t>ь</w:t>
      </w:r>
      <w:r w:rsidR="00D2264C" w:rsidRPr="00013458">
        <w:rPr>
          <w:sz w:val="28"/>
          <w:szCs w:val="28"/>
        </w:rPr>
        <w:t xml:space="preserve">», или «Отмена», если изменения сохранять не нужно.  </w:t>
      </w:r>
    </w:p>
    <w:p w14:paraId="6C091088" w14:textId="092A12E6" w:rsidR="00A866BB" w:rsidRPr="00013458" w:rsidRDefault="00D2264C" w:rsidP="00013458">
      <w:pPr>
        <w:pStyle w:val="aff0"/>
        <w:rPr>
          <w:sz w:val="28"/>
          <w:szCs w:val="28"/>
        </w:rPr>
      </w:pPr>
      <w:r w:rsidRPr="00013458">
        <w:rPr>
          <w:sz w:val="28"/>
          <w:szCs w:val="28"/>
        </w:rPr>
        <w:t>Для редактирования данных абонента необходимо</w:t>
      </w:r>
      <w:r w:rsidR="00C20ADD" w:rsidRPr="00013458">
        <w:rPr>
          <w:sz w:val="28"/>
          <w:szCs w:val="28"/>
        </w:rPr>
        <w:t xml:space="preserve"> в таблице «Абоненты для колонии»</w:t>
      </w:r>
      <w:r w:rsidR="007A60F8" w:rsidRPr="00013458">
        <w:rPr>
          <w:sz w:val="28"/>
          <w:szCs w:val="28"/>
        </w:rPr>
        <w:t xml:space="preserve"> </w:t>
      </w:r>
      <w:r w:rsidR="00C20ADD" w:rsidRPr="00013458">
        <w:rPr>
          <w:sz w:val="28"/>
          <w:szCs w:val="28"/>
        </w:rPr>
        <w:t xml:space="preserve">(рисунок </w:t>
      </w:r>
      <w:r w:rsidR="00736155" w:rsidRPr="00013458">
        <w:rPr>
          <w:sz w:val="28"/>
          <w:szCs w:val="28"/>
        </w:rPr>
        <w:t>9</w:t>
      </w:r>
      <w:r w:rsidR="00C20ADD" w:rsidRPr="00013458">
        <w:rPr>
          <w:sz w:val="28"/>
          <w:szCs w:val="28"/>
        </w:rPr>
        <w:t>)</w:t>
      </w:r>
      <w:r w:rsidRPr="00013458">
        <w:rPr>
          <w:sz w:val="28"/>
          <w:szCs w:val="28"/>
        </w:rPr>
        <w:t xml:space="preserve"> в графе «Действия» нажать на зелёный значок</w:t>
      </w:r>
      <w:r w:rsidR="00C20ADD" w:rsidRPr="00013458">
        <w:rPr>
          <w:sz w:val="28"/>
          <w:szCs w:val="28"/>
        </w:rPr>
        <w:t>.</w:t>
      </w:r>
      <w:r w:rsidRPr="00013458">
        <w:rPr>
          <w:sz w:val="28"/>
          <w:szCs w:val="28"/>
        </w:rPr>
        <w:t xml:space="preserve"> </w:t>
      </w:r>
      <w:r w:rsidR="00C20ADD" w:rsidRPr="00013458">
        <w:rPr>
          <w:sz w:val="28"/>
          <w:szCs w:val="28"/>
        </w:rPr>
        <w:t>После чего вновь появится окно «Редактирование абонента»</w:t>
      </w:r>
      <w:r w:rsidR="0013774F" w:rsidRPr="00013458">
        <w:rPr>
          <w:sz w:val="28"/>
          <w:szCs w:val="28"/>
        </w:rPr>
        <w:t xml:space="preserve"> (рисунок 10)</w:t>
      </w:r>
      <w:r w:rsidR="00C20ADD" w:rsidRPr="00013458">
        <w:rPr>
          <w:sz w:val="28"/>
          <w:szCs w:val="28"/>
        </w:rPr>
        <w:t>.</w:t>
      </w:r>
      <w:r w:rsidR="00197C12" w:rsidRPr="00013458">
        <w:rPr>
          <w:sz w:val="28"/>
          <w:szCs w:val="28"/>
        </w:rPr>
        <w:t xml:space="preserve"> Действия по редактированию абонента аналогичны действиям по добавлению нового абонента.</w:t>
      </w:r>
    </w:p>
    <w:p w14:paraId="25631F3C" w14:textId="100771B1" w:rsidR="0013774F" w:rsidRDefault="00A866BB" w:rsidP="005B2F04">
      <w:pPr>
        <w:pStyle w:val="aff0"/>
        <w:ind w:firstLine="709"/>
        <w:rPr>
          <w:sz w:val="28"/>
          <w:szCs w:val="28"/>
        </w:rPr>
      </w:pPr>
      <w:r w:rsidRPr="00013458">
        <w:rPr>
          <w:sz w:val="28"/>
          <w:szCs w:val="28"/>
        </w:rPr>
        <w:t>Для удаления абонента</w:t>
      </w:r>
      <w:r w:rsidR="000D70B8" w:rsidRPr="00013458">
        <w:rPr>
          <w:sz w:val="28"/>
          <w:szCs w:val="28"/>
        </w:rPr>
        <w:t xml:space="preserve"> из группы</w:t>
      </w:r>
      <w:r w:rsidR="0005072D">
        <w:rPr>
          <w:sz w:val="28"/>
          <w:szCs w:val="28"/>
        </w:rPr>
        <w:t>,</w:t>
      </w:r>
      <w:r w:rsidRPr="00013458">
        <w:rPr>
          <w:sz w:val="28"/>
          <w:szCs w:val="28"/>
        </w:rPr>
        <w:t xml:space="preserve"> в графе «Действия»</w:t>
      </w:r>
      <w:r w:rsidR="00D80015" w:rsidRPr="00013458">
        <w:rPr>
          <w:sz w:val="28"/>
          <w:szCs w:val="28"/>
        </w:rPr>
        <w:t xml:space="preserve"> </w:t>
      </w:r>
      <w:r w:rsidR="000D70B8" w:rsidRPr="00013458">
        <w:rPr>
          <w:sz w:val="28"/>
          <w:szCs w:val="28"/>
        </w:rPr>
        <w:t xml:space="preserve">(рисунок </w:t>
      </w:r>
      <w:r w:rsidR="0013774F" w:rsidRPr="00013458">
        <w:rPr>
          <w:sz w:val="28"/>
          <w:szCs w:val="28"/>
        </w:rPr>
        <w:t>9</w:t>
      </w:r>
      <w:r w:rsidR="000D70B8" w:rsidRPr="00013458">
        <w:rPr>
          <w:sz w:val="28"/>
          <w:szCs w:val="28"/>
        </w:rPr>
        <w:t>)</w:t>
      </w:r>
      <w:r w:rsidR="00197C12" w:rsidRPr="00013458">
        <w:rPr>
          <w:sz w:val="28"/>
          <w:szCs w:val="28"/>
        </w:rPr>
        <w:t xml:space="preserve"> </w:t>
      </w:r>
      <w:r w:rsidR="000D70B8" w:rsidRPr="00013458">
        <w:rPr>
          <w:sz w:val="28"/>
          <w:szCs w:val="28"/>
        </w:rPr>
        <w:t xml:space="preserve">необходимо нажать на красный значок, после чего абонент будет удалён. </w:t>
      </w:r>
      <w:r w:rsidR="00D2264C" w:rsidRPr="00013458">
        <w:rPr>
          <w:sz w:val="28"/>
          <w:szCs w:val="28"/>
        </w:rPr>
        <w:t xml:space="preserve"> </w:t>
      </w:r>
    </w:p>
    <w:p w14:paraId="4188D265" w14:textId="77777777" w:rsidR="0043502B" w:rsidRDefault="0043502B" w:rsidP="00194165">
      <w:pPr>
        <w:pStyle w:val="aff0"/>
        <w:rPr>
          <w:sz w:val="28"/>
          <w:szCs w:val="28"/>
        </w:rPr>
      </w:pPr>
    </w:p>
    <w:p w14:paraId="5F399869" w14:textId="77869A37" w:rsidR="00C9035B" w:rsidRDefault="004E491C" w:rsidP="00FC516D">
      <w:pPr>
        <w:pStyle w:val="20"/>
        <w:numPr>
          <w:ilvl w:val="0"/>
          <w:numId w:val="0"/>
        </w:numPr>
        <w:ind w:firstLine="709"/>
      </w:pPr>
      <w:bookmarkStart w:id="13" w:name="_Toc76990898"/>
      <w:r w:rsidRPr="003B152B">
        <w:lastRenderedPageBreak/>
        <w:t xml:space="preserve">3.1.5. Сигналы </w:t>
      </w:r>
      <w:r w:rsidRPr="00FC516D">
        <w:t>абонентов</w:t>
      </w:r>
      <w:r w:rsidRPr="003B152B">
        <w:t>.</w:t>
      </w:r>
      <w:bookmarkEnd w:id="13"/>
    </w:p>
    <w:p w14:paraId="6F87AEDA" w14:textId="3F1C413F" w:rsidR="004E491C" w:rsidRPr="0043502B" w:rsidRDefault="004E491C" w:rsidP="00406ABB">
      <w:pPr>
        <w:pStyle w:val="aff0"/>
        <w:ind w:firstLine="709"/>
        <w:rPr>
          <w:sz w:val="28"/>
          <w:szCs w:val="28"/>
        </w:rPr>
      </w:pPr>
      <w:r w:rsidRPr="0043502B">
        <w:rPr>
          <w:sz w:val="28"/>
          <w:szCs w:val="28"/>
        </w:rPr>
        <w:t>Во</w:t>
      </w:r>
      <w:r w:rsidR="006716E1" w:rsidRPr="0043502B">
        <w:rPr>
          <w:sz w:val="28"/>
          <w:szCs w:val="28"/>
        </w:rPr>
        <w:t xml:space="preserve"> вкладке «Сигналы абонентов»</w:t>
      </w:r>
      <w:r w:rsidRPr="0043502B">
        <w:rPr>
          <w:sz w:val="28"/>
          <w:szCs w:val="28"/>
        </w:rPr>
        <w:t xml:space="preserve"> </w:t>
      </w:r>
      <w:r w:rsidR="006716E1" w:rsidRPr="0043502B">
        <w:rPr>
          <w:sz w:val="28"/>
          <w:szCs w:val="28"/>
        </w:rPr>
        <w:t xml:space="preserve">отображается какими сигналами </w:t>
      </w:r>
      <w:r w:rsidR="00582792" w:rsidRPr="0043502B">
        <w:rPr>
          <w:sz w:val="28"/>
          <w:szCs w:val="28"/>
        </w:rPr>
        <w:t>будет</w:t>
      </w:r>
      <w:r w:rsidR="006716E1" w:rsidRPr="0043502B">
        <w:rPr>
          <w:sz w:val="28"/>
          <w:szCs w:val="28"/>
        </w:rPr>
        <w:t xml:space="preserve"> оповещен абонент. Внешний вид окна при переходе на вкладку «Сигналы абонентов» показан на рисунке </w:t>
      </w:r>
      <w:r w:rsidR="0013774F" w:rsidRPr="0043502B">
        <w:rPr>
          <w:sz w:val="28"/>
          <w:szCs w:val="28"/>
        </w:rPr>
        <w:t>11</w:t>
      </w:r>
      <w:r w:rsidR="006716E1" w:rsidRPr="0043502B">
        <w:rPr>
          <w:sz w:val="28"/>
          <w:szCs w:val="28"/>
        </w:rPr>
        <w:t>.</w:t>
      </w:r>
    </w:p>
    <w:p w14:paraId="655343A5" w14:textId="77777777" w:rsidR="00E46987" w:rsidRPr="0043502B" w:rsidRDefault="002D4134" w:rsidP="000742DD">
      <w:pPr>
        <w:pStyle w:val="aff0"/>
        <w:ind w:firstLine="0"/>
        <w:rPr>
          <w:sz w:val="28"/>
          <w:szCs w:val="28"/>
        </w:rPr>
      </w:pPr>
      <w:r w:rsidRPr="0043502B">
        <w:rPr>
          <w:noProof/>
          <w:sz w:val="28"/>
          <w:szCs w:val="28"/>
        </w:rPr>
        <w:drawing>
          <wp:inline distT="0" distB="0" distL="0" distR="0" wp14:anchorId="5C732A20" wp14:editId="6BC5B3A7">
            <wp:extent cx="6532890" cy="2260600"/>
            <wp:effectExtent l="0" t="0" r="127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38939" cy="22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0CFE" w14:textId="77B5F26B" w:rsidR="00676AB2" w:rsidRPr="00406ABB" w:rsidRDefault="00E46987" w:rsidP="0043502B">
      <w:pPr>
        <w:pStyle w:val="aff0"/>
      </w:pPr>
      <w:r w:rsidRPr="00406ABB">
        <w:t xml:space="preserve">Рисунок </w:t>
      </w:r>
      <w:r w:rsidR="00B37809">
        <w:rPr>
          <w:noProof/>
        </w:rPr>
        <w:fldChar w:fldCharType="begin"/>
      </w:r>
      <w:r w:rsidR="00B37809">
        <w:rPr>
          <w:noProof/>
        </w:rPr>
        <w:instrText xml:space="preserve"> SEQ Рисунок \* ARABIC </w:instrText>
      </w:r>
      <w:r w:rsidR="00B37809">
        <w:rPr>
          <w:noProof/>
        </w:rPr>
        <w:fldChar w:fldCharType="separate"/>
      </w:r>
      <w:r w:rsidR="007624B3">
        <w:rPr>
          <w:noProof/>
        </w:rPr>
        <w:t>11</w:t>
      </w:r>
      <w:r w:rsidR="00B37809">
        <w:rPr>
          <w:noProof/>
        </w:rPr>
        <w:fldChar w:fldCharType="end"/>
      </w:r>
      <w:r w:rsidR="002C2618">
        <w:t xml:space="preserve">. </w:t>
      </w:r>
      <w:r w:rsidRPr="00406ABB">
        <w:t>Внешний вид вкладки сигналы абонентов.</w:t>
      </w:r>
    </w:p>
    <w:p w14:paraId="3456C8D6" w14:textId="77777777" w:rsidR="00676AB2" w:rsidRPr="0043502B" w:rsidRDefault="00676AB2" w:rsidP="0043502B">
      <w:pPr>
        <w:pStyle w:val="aff0"/>
        <w:rPr>
          <w:sz w:val="28"/>
          <w:szCs w:val="28"/>
        </w:rPr>
      </w:pPr>
    </w:p>
    <w:p w14:paraId="7EFAF6B5" w14:textId="11AC13BB" w:rsidR="000D46A8" w:rsidRDefault="00C02F87" w:rsidP="0052784C">
      <w:pPr>
        <w:pStyle w:val="20"/>
        <w:numPr>
          <w:ilvl w:val="0"/>
          <w:numId w:val="0"/>
        </w:numPr>
        <w:spacing w:before="0" w:after="0"/>
        <w:ind w:firstLine="709"/>
      </w:pPr>
      <w:bookmarkStart w:id="14" w:name="_Toc76990899"/>
      <w:r w:rsidRPr="00676AB2">
        <w:t>3.1.6. Расписание</w:t>
      </w:r>
      <w:r w:rsidR="00B75502" w:rsidRPr="00676AB2">
        <w:t>.</w:t>
      </w:r>
      <w:bookmarkEnd w:id="14"/>
      <w:r w:rsidR="00B75502" w:rsidRPr="00676AB2">
        <w:t xml:space="preserve">  </w:t>
      </w:r>
    </w:p>
    <w:p w14:paraId="117DACA0" w14:textId="77777777" w:rsidR="00FC516D" w:rsidRPr="00FC516D" w:rsidRDefault="00FC516D" w:rsidP="0052784C">
      <w:pPr>
        <w:spacing w:after="0"/>
      </w:pPr>
    </w:p>
    <w:p w14:paraId="3ABBF4BD" w14:textId="05600227" w:rsidR="000D46A8" w:rsidRDefault="000D46A8" w:rsidP="0052784C">
      <w:pPr>
        <w:pStyle w:val="aff0"/>
        <w:rPr>
          <w:sz w:val="28"/>
          <w:szCs w:val="28"/>
        </w:rPr>
      </w:pPr>
      <w:r w:rsidRPr="00676AB2">
        <w:rPr>
          <w:sz w:val="28"/>
          <w:szCs w:val="28"/>
        </w:rPr>
        <w:t xml:space="preserve">Во вкладке «Расписание» создаётся расписание оповещения личного состава и параметры оповещения. Для редактирования расписания необходимо нажать кнопку «Добавить», как показано на рисунке </w:t>
      </w:r>
      <w:r w:rsidR="00B81770" w:rsidRPr="00676AB2">
        <w:rPr>
          <w:sz w:val="28"/>
          <w:szCs w:val="28"/>
        </w:rPr>
        <w:t>12</w:t>
      </w:r>
      <w:r w:rsidRPr="00676AB2">
        <w:rPr>
          <w:sz w:val="28"/>
          <w:szCs w:val="28"/>
        </w:rPr>
        <w:t>.</w:t>
      </w:r>
    </w:p>
    <w:p w14:paraId="4F3F49FD" w14:textId="77777777" w:rsidR="0058680A" w:rsidRPr="00676AB2" w:rsidRDefault="0058680A" w:rsidP="002C2618">
      <w:pPr>
        <w:pStyle w:val="aff0"/>
        <w:rPr>
          <w:sz w:val="28"/>
          <w:szCs w:val="28"/>
        </w:rPr>
      </w:pPr>
    </w:p>
    <w:p w14:paraId="3643C164" w14:textId="77777777" w:rsidR="0058680A" w:rsidRDefault="00EA394C" w:rsidP="0058680A">
      <w:pPr>
        <w:pStyle w:val="aff0"/>
        <w:keepNext/>
        <w:ind w:firstLine="0"/>
      </w:pPr>
      <w:r w:rsidRPr="00676AB2">
        <w:rPr>
          <w:noProof/>
          <w:sz w:val="28"/>
          <w:szCs w:val="28"/>
        </w:rPr>
        <w:drawing>
          <wp:inline distT="0" distB="0" distL="0" distR="0" wp14:anchorId="132CC783" wp14:editId="408E274B">
            <wp:extent cx="6203950" cy="1852568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185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788E" w14:textId="11DCBE6A" w:rsidR="00813145" w:rsidRPr="0058680A" w:rsidRDefault="0058680A" w:rsidP="00800D19">
      <w:pPr>
        <w:pStyle w:val="af8"/>
        <w:spacing w:after="0"/>
        <w:rPr>
          <w:b w:val="0"/>
          <w:color w:val="auto"/>
          <w:sz w:val="24"/>
          <w:szCs w:val="24"/>
        </w:rPr>
      </w:pPr>
      <w:r w:rsidRPr="0058680A">
        <w:rPr>
          <w:b w:val="0"/>
          <w:color w:val="auto"/>
          <w:sz w:val="24"/>
          <w:szCs w:val="24"/>
        </w:rPr>
        <w:t xml:space="preserve">Рисунок </w:t>
      </w:r>
      <w:r w:rsidRPr="0058680A">
        <w:rPr>
          <w:b w:val="0"/>
          <w:color w:val="auto"/>
          <w:sz w:val="24"/>
          <w:szCs w:val="24"/>
        </w:rPr>
        <w:fldChar w:fldCharType="begin"/>
      </w:r>
      <w:r w:rsidRPr="0058680A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58680A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12</w:t>
      </w:r>
      <w:r w:rsidRPr="0058680A">
        <w:rPr>
          <w:b w:val="0"/>
          <w:color w:val="auto"/>
          <w:sz w:val="24"/>
          <w:szCs w:val="24"/>
        </w:rPr>
        <w:fldChar w:fldCharType="end"/>
      </w:r>
      <w:r w:rsidRPr="0058680A">
        <w:rPr>
          <w:b w:val="0"/>
          <w:color w:val="auto"/>
          <w:sz w:val="24"/>
          <w:szCs w:val="24"/>
        </w:rPr>
        <w:t xml:space="preserve"> Внешний вид окна «Расписание».</w:t>
      </w:r>
    </w:p>
    <w:p w14:paraId="1D031F3E" w14:textId="77777777" w:rsidR="00AE62E1" w:rsidRDefault="00AE62E1" w:rsidP="00AE62E1">
      <w:pPr>
        <w:pStyle w:val="aff0"/>
        <w:ind w:firstLine="0"/>
        <w:rPr>
          <w:sz w:val="28"/>
          <w:szCs w:val="28"/>
        </w:rPr>
      </w:pPr>
    </w:p>
    <w:p w14:paraId="620E5B4E" w14:textId="1A85E085" w:rsidR="00041CAD" w:rsidRPr="00676AB2" w:rsidRDefault="009731C0" w:rsidP="00AE62E1">
      <w:pPr>
        <w:pStyle w:val="aff0"/>
        <w:ind w:firstLine="709"/>
        <w:rPr>
          <w:sz w:val="28"/>
          <w:szCs w:val="28"/>
        </w:rPr>
      </w:pPr>
      <w:r w:rsidRPr="00676AB2">
        <w:rPr>
          <w:sz w:val="28"/>
          <w:szCs w:val="28"/>
        </w:rPr>
        <w:t xml:space="preserve">Далее появится окно «Редактирование обзвона», как показано на рисунке </w:t>
      </w:r>
      <w:r w:rsidR="00AD48AF" w:rsidRPr="00676AB2">
        <w:rPr>
          <w:sz w:val="28"/>
          <w:szCs w:val="28"/>
        </w:rPr>
        <w:t>13</w:t>
      </w:r>
      <w:r w:rsidR="00041CAD" w:rsidRPr="00676AB2">
        <w:rPr>
          <w:sz w:val="28"/>
          <w:szCs w:val="28"/>
        </w:rPr>
        <w:t>.</w:t>
      </w:r>
    </w:p>
    <w:p w14:paraId="295DCCF7" w14:textId="77777777" w:rsidR="003A0903" w:rsidRDefault="00EA394C" w:rsidP="003A0903">
      <w:pPr>
        <w:pStyle w:val="aff0"/>
        <w:keepNext/>
        <w:ind w:firstLine="0"/>
        <w:jc w:val="center"/>
      </w:pPr>
      <w:r w:rsidRPr="00676AB2">
        <w:rPr>
          <w:noProof/>
          <w:sz w:val="28"/>
          <w:szCs w:val="28"/>
        </w:rPr>
        <w:lastRenderedPageBreak/>
        <w:drawing>
          <wp:inline distT="0" distB="0" distL="0" distR="0" wp14:anchorId="6EF21475" wp14:editId="353C0556">
            <wp:extent cx="2863850" cy="2264231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70148" cy="22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1C98" w14:textId="3CC0FF15" w:rsidR="0088733B" w:rsidRPr="003A0903" w:rsidRDefault="003A0903" w:rsidP="003A0903">
      <w:pPr>
        <w:pStyle w:val="af8"/>
        <w:ind w:firstLine="0"/>
        <w:jc w:val="center"/>
        <w:rPr>
          <w:b w:val="0"/>
          <w:color w:val="auto"/>
          <w:sz w:val="24"/>
          <w:szCs w:val="24"/>
        </w:rPr>
      </w:pPr>
      <w:r w:rsidRPr="003A0903">
        <w:rPr>
          <w:b w:val="0"/>
          <w:color w:val="auto"/>
          <w:sz w:val="24"/>
          <w:szCs w:val="24"/>
        </w:rPr>
        <w:t xml:space="preserve">Рисунок </w:t>
      </w:r>
      <w:r w:rsidRPr="003A0903">
        <w:rPr>
          <w:b w:val="0"/>
          <w:color w:val="auto"/>
          <w:sz w:val="24"/>
          <w:szCs w:val="24"/>
        </w:rPr>
        <w:fldChar w:fldCharType="begin"/>
      </w:r>
      <w:r w:rsidRPr="003A0903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3A0903">
        <w:rPr>
          <w:b w:val="0"/>
          <w:color w:val="auto"/>
          <w:sz w:val="24"/>
          <w:szCs w:val="24"/>
        </w:rPr>
        <w:fldChar w:fldCharType="separate"/>
      </w:r>
      <w:r w:rsidR="007624B3">
        <w:rPr>
          <w:b w:val="0"/>
          <w:noProof/>
          <w:color w:val="auto"/>
          <w:sz w:val="24"/>
          <w:szCs w:val="24"/>
        </w:rPr>
        <w:t>13</w:t>
      </w:r>
      <w:r w:rsidRPr="003A0903">
        <w:rPr>
          <w:b w:val="0"/>
          <w:color w:val="auto"/>
          <w:sz w:val="24"/>
          <w:szCs w:val="24"/>
        </w:rPr>
        <w:fldChar w:fldCharType="end"/>
      </w:r>
      <w:r w:rsidRPr="003A0903">
        <w:rPr>
          <w:b w:val="0"/>
          <w:color w:val="auto"/>
          <w:sz w:val="24"/>
          <w:szCs w:val="24"/>
        </w:rPr>
        <w:t xml:space="preserve"> Окно «Редактирование обзвона»</w:t>
      </w:r>
    </w:p>
    <w:p w14:paraId="512B20B7" w14:textId="6BE9DE58" w:rsidR="00E05665" w:rsidRPr="0052784C" w:rsidRDefault="00153935" w:rsidP="0052784C">
      <w:pPr>
        <w:pStyle w:val="aff0"/>
        <w:rPr>
          <w:sz w:val="28"/>
          <w:szCs w:val="28"/>
        </w:rPr>
      </w:pPr>
      <w:r w:rsidRPr="0052784C">
        <w:rPr>
          <w:sz w:val="28"/>
          <w:szCs w:val="28"/>
        </w:rPr>
        <w:t>Поле «Наименование обзвона»</w:t>
      </w:r>
      <w:r w:rsidR="00E05665" w:rsidRPr="0052784C">
        <w:rPr>
          <w:sz w:val="28"/>
          <w:szCs w:val="28"/>
        </w:rPr>
        <w:t xml:space="preserve"> обязательно для заполнения. В данном поле записывается название обзвона, например «Тревога». В поле «Наименование сигнала» </w:t>
      </w:r>
      <w:r w:rsidR="00B253A2" w:rsidRPr="0052784C">
        <w:rPr>
          <w:sz w:val="28"/>
          <w:szCs w:val="28"/>
        </w:rPr>
        <w:t>выбирается тип тревоги</w:t>
      </w:r>
      <w:r w:rsidR="00E05665" w:rsidRPr="0052784C">
        <w:rPr>
          <w:sz w:val="28"/>
          <w:szCs w:val="28"/>
        </w:rPr>
        <w:t xml:space="preserve"> из ранее подготовленного списка при редактировании сигналов.</w:t>
      </w:r>
      <w:r w:rsidR="00382687" w:rsidRPr="0052784C">
        <w:rPr>
          <w:sz w:val="28"/>
          <w:szCs w:val="28"/>
        </w:rPr>
        <w:t xml:space="preserve"> П</w:t>
      </w:r>
      <w:r w:rsidR="00B253A2" w:rsidRPr="0052784C">
        <w:rPr>
          <w:sz w:val="28"/>
          <w:szCs w:val="28"/>
        </w:rPr>
        <w:t xml:space="preserve">оле «Статус сигнала» </w:t>
      </w:r>
      <w:r w:rsidR="00382687" w:rsidRPr="0052784C">
        <w:rPr>
          <w:sz w:val="28"/>
          <w:szCs w:val="28"/>
        </w:rPr>
        <w:t>позволяет отменить запланированное оповещение личного состава. Для этого в данном поле необходимо выбрать «Отмена».</w:t>
      </w:r>
      <w:r w:rsidR="00B253A2" w:rsidRPr="0052784C">
        <w:rPr>
          <w:sz w:val="28"/>
          <w:szCs w:val="28"/>
        </w:rPr>
        <w:t xml:space="preserve"> </w:t>
      </w:r>
      <w:r w:rsidR="00A37F95" w:rsidRPr="0052784C">
        <w:rPr>
          <w:sz w:val="28"/>
          <w:szCs w:val="28"/>
        </w:rPr>
        <w:t>Далее в поле «Дата обзвона»</w:t>
      </w:r>
      <w:r w:rsidR="002B511A" w:rsidRPr="0052784C">
        <w:rPr>
          <w:sz w:val="28"/>
          <w:szCs w:val="28"/>
        </w:rPr>
        <w:t xml:space="preserve"> необходимо выбрать дату и время начала </w:t>
      </w:r>
      <w:r w:rsidR="003C39DC" w:rsidRPr="0052784C">
        <w:rPr>
          <w:sz w:val="28"/>
          <w:szCs w:val="28"/>
        </w:rPr>
        <w:t>оповещения</w:t>
      </w:r>
      <w:r w:rsidR="002B511A" w:rsidRPr="0052784C">
        <w:rPr>
          <w:sz w:val="28"/>
          <w:szCs w:val="28"/>
        </w:rPr>
        <w:t xml:space="preserve"> абонентов. После заполнения всех полей необходимо нажать сохранить. </w:t>
      </w:r>
    </w:p>
    <w:p w14:paraId="722C5E14" w14:textId="5B2EFE3A" w:rsidR="00A369DC" w:rsidRPr="0052784C" w:rsidRDefault="00A369DC" w:rsidP="0052784C">
      <w:pPr>
        <w:pStyle w:val="aff0"/>
        <w:ind w:firstLine="709"/>
        <w:rPr>
          <w:sz w:val="28"/>
          <w:szCs w:val="28"/>
        </w:rPr>
      </w:pPr>
      <w:r w:rsidRPr="0052784C">
        <w:rPr>
          <w:sz w:val="28"/>
          <w:szCs w:val="28"/>
        </w:rPr>
        <w:t>После выполнения действий</w:t>
      </w:r>
      <w:r w:rsidR="00C15D8A" w:rsidRPr="0052784C">
        <w:rPr>
          <w:sz w:val="28"/>
          <w:szCs w:val="28"/>
        </w:rPr>
        <w:t>,</w:t>
      </w:r>
      <w:r w:rsidRPr="0052784C">
        <w:rPr>
          <w:sz w:val="28"/>
          <w:szCs w:val="28"/>
        </w:rPr>
        <w:t xml:space="preserve"> указанных в пунктах 3.1.1-3.1.6</w:t>
      </w:r>
      <w:r w:rsidR="00C15D8A" w:rsidRPr="0052784C">
        <w:rPr>
          <w:sz w:val="28"/>
          <w:szCs w:val="28"/>
        </w:rPr>
        <w:t>,</w:t>
      </w:r>
      <w:r w:rsidRPr="0052784C">
        <w:rPr>
          <w:sz w:val="28"/>
          <w:szCs w:val="28"/>
        </w:rPr>
        <w:t xml:space="preserve"> СОЛС считается настроенной, оповещение личного состава произойдёт в указанное время в соответствии с </w:t>
      </w:r>
      <w:r w:rsidR="00776701" w:rsidRPr="0052784C">
        <w:rPr>
          <w:sz w:val="28"/>
          <w:szCs w:val="28"/>
        </w:rPr>
        <w:t>установленными</w:t>
      </w:r>
      <w:r w:rsidRPr="0052784C">
        <w:rPr>
          <w:sz w:val="28"/>
          <w:szCs w:val="28"/>
        </w:rPr>
        <w:t xml:space="preserve"> параметрами.</w:t>
      </w:r>
    </w:p>
    <w:p w14:paraId="0E4B95F8" w14:textId="77777777" w:rsidR="000D0D80" w:rsidRPr="00673D2B" w:rsidRDefault="000D0D80" w:rsidP="00E05665">
      <w:pPr>
        <w:pStyle w:val="11"/>
        <w:numPr>
          <w:ilvl w:val="0"/>
          <w:numId w:val="0"/>
        </w:numPr>
        <w:spacing w:after="0"/>
        <w:rPr>
          <w:szCs w:val="28"/>
        </w:rPr>
      </w:pPr>
    </w:p>
    <w:p w14:paraId="0838E6EA" w14:textId="0BC9C1AF" w:rsidR="003C0A2E" w:rsidRPr="0078137A" w:rsidRDefault="004C024B" w:rsidP="00AE62E1">
      <w:pPr>
        <w:pStyle w:val="20"/>
        <w:numPr>
          <w:ilvl w:val="0"/>
          <w:numId w:val="0"/>
        </w:numPr>
        <w:ind w:firstLine="720"/>
      </w:pPr>
      <w:bookmarkStart w:id="15" w:name="_Toc76990900"/>
      <w:r w:rsidRPr="0078137A">
        <w:t>3.1.7. Отчёты.</w:t>
      </w:r>
      <w:bookmarkEnd w:id="15"/>
    </w:p>
    <w:p w14:paraId="2EC92973" w14:textId="50BD0F81" w:rsidR="00DC2ECA" w:rsidRPr="000917D9" w:rsidRDefault="004C024B" w:rsidP="000917D9">
      <w:pPr>
        <w:pStyle w:val="aff0"/>
        <w:rPr>
          <w:sz w:val="28"/>
          <w:szCs w:val="28"/>
        </w:rPr>
      </w:pPr>
      <w:r w:rsidRPr="000917D9">
        <w:rPr>
          <w:sz w:val="28"/>
          <w:szCs w:val="28"/>
        </w:rPr>
        <w:t xml:space="preserve">     </w:t>
      </w:r>
      <w:r w:rsidR="00B73716" w:rsidRPr="000917D9">
        <w:rPr>
          <w:sz w:val="28"/>
          <w:szCs w:val="28"/>
        </w:rPr>
        <w:t xml:space="preserve">   </w:t>
      </w:r>
      <w:r w:rsidR="00205C06" w:rsidRPr="000917D9">
        <w:rPr>
          <w:sz w:val="28"/>
          <w:szCs w:val="28"/>
        </w:rPr>
        <w:t>Дл</w:t>
      </w:r>
      <w:r w:rsidRPr="000917D9">
        <w:rPr>
          <w:sz w:val="28"/>
          <w:szCs w:val="28"/>
        </w:rPr>
        <w:t xml:space="preserve">я просмотра архива оповещений необходимо перейти на вкладку «Отчёты», после чего откроется </w:t>
      </w:r>
      <w:r w:rsidR="00DA3975" w:rsidRPr="000917D9">
        <w:rPr>
          <w:sz w:val="28"/>
          <w:szCs w:val="28"/>
        </w:rPr>
        <w:t>окно,</w:t>
      </w:r>
      <w:r w:rsidRPr="000917D9">
        <w:rPr>
          <w:sz w:val="28"/>
          <w:szCs w:val="28"/>
        </w:rPr>
        <w:t xml:space="preserve"> показанное на рисунке </w:t>
      </w:r>
      <w:r w:rsidR="00DA3975" w:rsidRPr="000917D9">
        <w:rPr>
          <w:sz w:val="28"/>
          <w:szCs w:val="28"/>
        </w:rPr>
        <w:t>1</w:t>
      </w:r>
      <w:r w:rsidR="00294E6E" w:rsidRPr="000917D9">
        <w:rPr>
          <w:sz w:val="28"/>
          <w:szCs w:val="28"/>
        </w:rPr>
        <w:t>4</w:t>
      </w:r>
      <w:r w:rsidR="00DA3975" w:rsidRPr="000917D9">
        <w:rPr>
          <w:sz w:val="28"/>
          <w:szCs w:val="28"/>
        </w:rPr>
        <w:t>.</w:t>
      </w:r>
      <w:r w:rsidR="00FA3CF7" w:rsidRPr="000917D9">
        <w:rPr>
          <w:sz w:val="28"/>
          <w:szCs w:val="28"/>
        </w:rPr>
        <w:t xml:space="preserve"> Данное окно содержит информацию о всех произведённых оповещениях с указанием параметров, как показано на рисунке</w:t>
      </w:r>
      <w:r w:rsidR="00205C06" w:rsidRPr="000917D9">
        <w:rPr>
          <w:sz w:val="28"/>
          <w:szCs w:val="28"/>
        </w:rPr>
        <w:t xml:space="preserve"> 1</w:t>
      </w:r>
      <w:r w:rsidR="00294E6E" w:rsidRPr="000917D9">
        <w:rPr>
          <w:sz w:val="28"/>
          <w:szCs w:val="28"/>
        </w:rPr>
        <w:t>4</w:t>
      </w:r>
      <w:r w:rsidR="00205C06" w:rsidRPr="000917D9">
        <w:rPr>
          <w:sz w:val="28"/>
          <w:szCs w:val="28"/>
        </w:rPr>
        <w:t>.</w:t>
      </w:r>
    </w:p>
    <w:p w14:paraId="7D9EC81B" w14:textId="77777777" w:rsidR="007624B3" w:rsidRDefault="00DC2ECA" w:rsidP="007624B3">
      <w:pPr>
        <w:keepNext/>
        <w:ind w:firstLine="0"/>
      </w:pPr>
      <w:r w:rsidRPr="00DC2ECA">
        <w:rPr>
          <w:noProof/>
        </w:rPr>
        <w:lastRenderedPageBreak/>
        <w:drawing>
          <wp:inline distT="0" distB="0" distL="0" distR="0" wp14:anchorId="38D4F644" wp14:editId="4BCD258A">
            <wp:extent cx="6299835" cy="2188845"/>
            <wp:effectExtent l="0" t="0" r="571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4C73" w14:textId="7FC335AC" w:rsidR="009B25DA" w:rsidRPr="007624B3" w:rsidRDefault="007624B3" w:rsidP="007624B3">
      <w:pPr>
        <w:pStyle w:val="af8"/>
        <w:rPr>
          <w:b w:val="0"/>
          <w:color w:val="auto"/>
          <w:sz w:val="24"/>
          <w:szCs w:val="24"/>
        </w:rPr>
      </w:pPr>
      <w:r w:rsidRPr="007624B3">
        <w:rPr>
          <w:b w:val="0"/>
          <w:color w:val="auto"/>
          <w:sz w:val="24"/>
          <w:szCs w:val="24"/>
        </w:rPr>
        <w:t xml:space="preserve">Рисунок </w:t>
      </w:r>
      <w:r w:rsidRPr="007624B3">
        <w:rPr>
          <w:b w:val="0"/>
          <w:color w:val="auto"/>
          <w:sz w:val="24"/>
          <w:szCs w:val="24"/>
        </w:rPr>
        <w:fldChar w:fldCharType="begin"/>
      </w:r>
      <w:r w:rsidRPr="007624B3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7624B3">
        <w:rPr>
          <w:b w:val="0"/>
          <w:color w:val="auto"/>
          <w:sz w:val="24"/>
          <w:szCs w:val="24"/>
        </w:rPr>
        <w:fldChar w:fldCharType="separate"/>
      </w:r>
      <w:r w:rsidRPr="007624B3">
        <w:rPr>
          <w:b w:val="0"/>
          <w:noProof/>
          <w:color w:val="auto"/>
          <w:sz w:val="24"/>
          <w:szCs w:val="24"/>
        </w:rPr>
        <w:t>14</w:t>
      </w:r>
      <w:r w:rsidRPr="007624B3">
        <w:rPr>
          <w:b w:val="0"/>
          <w:color w:val="auto"/>
          <w:sz w:val="24"/>
          <w:szCs w:val="24"/>
        </w:rPr>
        <w:fldChar w:fldCharType="end"/>
      </w:r>
      <w:r w:rsidRPr="007624B3">
        <w:rPr>
          <w:b w:val="0"/>
          <w:color w:val="auto"/>
          <w:sz w:val="24"/>
          <w:szCs w:val="24"/>
        </w:rPr>
        <w:t xml:space="preserve"> Внешний вид окно «Отчёты»</w:t>
      </w:r>
    </w:p>
    <w:p w14:paraId="71D65BB2" w14:textId="2BEC769C" w:rsidR="00055C91" w:rsidRPr="009B25DA" w:rsidRDefault="00DD6A1C" w:rsidP="009B25DA">
      <w:pPr>
        <w:pStyle w:val="aff0"/>
        <w:rPr>
          <w:sz w:val="28"/>
          <w:szCs w:val="28"/>
        </w:rPr>
      </w:pPr>
      <w:r w:rsidRPr="009B25DA">
        <w:rPr>
          <w:sz w:val="28"/>
          <w:szCs w:val="28"/>
        </w:rPr>
        <w:t>Для выгрузки отчёта в файл для печати необходимо</w:t>
      </w:r>
      <w:r w:rsidR="005F4B84" w:rsidRPr="009B25DA">
        <w:rPr>
          <w:sz w:val="28"/>
          <w:szCs w:val="28"/>
        </w:rPr>
        <w:t xml:space="preserve"> полях «Дата старта обзвона</w:t>
      </w:r>
      <w:r w:rsidR="00294E6E" w:rsidRPr="009B25DA">
        <w:rPr>
          <w:sz w:val="28"/>
          <w:szCs w:val="28"/>
        </w:rPr>
        <w:t xml:space="preserve">» и «Дата окончания обзвона» </w:t>
      </w:r>
      <w:r w:rsidR="005F4B84" w:rsidRPr="009B25DA">
        <w:rPr>
          <w:sz w:val="28"/>
          <w:szCs w:val="28"/>
        </w:rPr>
        <w:t>ввести временной диапазон»</w:t>
      </w:r>
      <w:r w:rsidR="001A22C0" w:rsidRPr="009B25DA">
        <w:rPr>
          <w:sz w:val="28"/>
          <w:szCs w:val="28"/>
        </w:rPr>
        <w:t xml:space="preserve"> за который требуется отчёт. Результат поиска отобразится в таблице, как показано на рисунке 1</w:t>
      </w:r>
      <w:r w:rsidR="00294E6E" w:rsidRPr="009B25DA">
        <w:rPr>
          <w:sz w:val="28"/>
          <w:szCs w:val="28"/>
        </w:rPr>
        <w:t>4</w:t>
      </w:r>
      <w:r w:rsidR="001A22C0" w:rsidRPr="009B25DA">
        <w:rPr>
          <w:sz w:val="28"/>
          <w:szCs w:val="28"/>
        </w:rPr>
        <w:t xml:space="preserve">. </w:t>
      </w:r>
      <w:r w:rsidRPr="009B25DA">
        <w:rPr>
          <w:sz w:val="28"/>
          <w:szCs w:val="28"/>
        </w:rPr>
        <w:t xml:space="preserve"> </w:t>
      </w:r>
      <w:r w:rsidR="001A22C0" w:rsidRPr="009B25DA">
        <w:rPr>
          <w:sz w:val="28"/>
          <w:szCs w:val="28"/>
        </w:rPr>
        <w:t xml:space="preserve">Далее </w:t>
      </w:r>
      <w:r w:rsidRPr="009B25DA">
        <w:rPr>
          <w:sz w:val="28"/>
          <w:szCs w:val="28"/>
        </w:rPr>
        <w:t xml:space="preserve">в графе </w:t>
      </w:r>
      <w:r w:rsidR="00C4358C" w:rsidRPr="009B25DA">
        <w:rPr>
          <w:sz w:val="28"/>
          <w:szCs w:val="28"/>
        </w:rPr>
        <w:t>«Д</w:t>
      </w:r>
      <w:r w:rsidRPr="009B25DA">
        <w:rPr>
          <w:sz w:val="28"/>
          <w:szCs w:val="28"/>
        </w:rPr>
        <w:t>ействия</w:t>
      </w:r>
      <w:r w:rsidR="00C4358C" w:rsidRPr="009B25DA">
        <w:rPr>
          <w:sz w:val="28"/>
          <w:szCs w:val="28"/>
        </w:rPr>
        <w:t>»</w:t>
      </w:r>
      <w:r w:rsidRPr="009B25DA">
        <w:rPr>
          <w:sz w:val="28"/>
          <w:szCs w:val="28"/>
        </w:rPr>
        <w:t>, нажать зелёный значок</w:t>
      </w:r>
      <w:r w:rsidR="008C7759" w:rsidRPr="009B25DA">
        <w:rPr>
          <w:sz w:val="28"/>
          <w:szCs w:val="28"/>
        </w:rPr>
        <w:t>, после чего загрузится новая страница для просмотра отчёта</w:t>
      </w:r>
      <w:r w:rsidRPr="009B25DA">
        <w:rPr>
          <w:sz w:val="28"/>
          <w:szCs w:val="28"/>
        </w:rPr>
        <w:t>.</w:t>
      </w:r>
      <w:r w:rsidR="001273E2" w:rsidRPr="009B25DA">
        <w:rPr>
          <w:sz w:val="28"/>
          <w:szCs w:val="28"/>
        </w:rPr>
        <w:t xml:space="preserve"> </w:t>
      </w:r>
      <w:r w:rsidR="00C161F5" w:rsidRPr="009B25DA">
        <w:rPr>
          <w:sz w:val="28"/>
          <w:szCs w:val="28"/>
        </w:rPr>
        <w:t>При</w:t>
      </w:r>
      <w:r w:rsidR="008C7759" w:rsidRPr="009B25DA">
        <w:rPr>
          <w:sz w:val="28"/>
          <w:szCs w:val="28"/>
        </w:rPr>
        <w:t xml:space="preserve"> необходимости отчёт можно сохранить в формате </w:t>
      </w:r>
      <w:r w:rsidR="008C7759" w:rsidRPr="009B25DA">
        <w:rPr>
          <w:sz w:val="28"/>
          <w:szCs w:val="28"/>
          <w:lang w:val="en-US"/>
        </w:rPr>
        <w:t>PDF</w:t>
      </w:r>
      <w:r w:rsidR="009B25DA">
        <w:rPr>
          <w:sz w:val="28"/>
          <w:szCs w:val="28"/>
          <w:lang w:val="en-US"/>
        </w:rPr>
        <w:t>.</w:t>
      </w:r>
    </w:p>
    <w:p w14:paraId="47E53E7A" w14:textId="77777777" w:rsidR="002D7BC1" w:rsidRPr="0003451A" w:rsidRDefault="002D7BC1" w:rsidP="00897929">
      <w:pPr>
        <w:pStyle w:val="a1"/>
        <w:numPr>
          <w:ilvl w:val="0"/>
          <w:numId w:val="0"/>
        </w:numPr>
        <w:rPr>
          <w:sz w:val="28"/>
          <w:szCs w:val="28"/>
        </w:rPr>
      </w:pPr>
    </w:p>
    <w:p w14:paraId="0A8E26AA" w14:textId="1F124578" w:rsidR="00B30192" w:rsidRDefault="00AC22EC" w:rsidP="00244092">
      <w:pPr>
        <w:pStyle w:val="20"/>
        <w:spacing w:before="0" w:after="0"/>
        <w:rPr>
          <w:lang w:eastAsia="ru-RU"/>
        </w:rPr>
      </w:pPr>
      <w:bookmarkStart w:id="16" w:name="_Toc76990901"/>
      <w:r w:rsidRPr="00D244BE">
        <w:t xml:space="preserve">Запуск СОЛС </w:t>
      </w:r>
      <w:r w:rsidRPr="00D244BE">
        <w:rPr>
          <w:lang w:eastAsia="ru-RU"/>
        </w:rPr>
        <w:t>при помощи телефон</w:t>
      </w:r>
      <w:r>
        <w:rPr>
          <w:lang w:eastAsia="ru-RU"/>
        </w:rPr>
        <w:t>а.</w:t>
      </w:r>
      <w:bookmarkEnd w:id="16"/>
    </w:p>
    <w:p w14:paraId="244BA655" w14:textId="77777777" w:rsidR="007F6515" w:rsidRDefault="007F6515" w:rsidP="00244092">
      <w:pPr>
        <w:pStyle w:val="a1"/>
        <w:numPr>
          <w:ilvl w:val="0"/>
          <w:numId w:val="0"/>
        </w:numPr>
        <w:ind w:left="720"/>
        <w:rPr>
          <w:rFonts w:eastAsia="Times New Roman"/>
          <w:b/>
          <w:sz w:val="28"/>
          <w:szCs w:val="28"/>
          <w:lang w:eastAsia="ru-RU"/>
        </w:rPr>
      </w:pPr>
    </w:p>
    <w:p w14:paraId="10F31603" w14:textId="38314C04" w:rsidR="00735993" w:rsidRPr="00244092" w:rsidRDefault="008218D0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 xml:space="preserve">В случае если по каким-либо причинам функция автоматического оповещения абонентов не работает через пульт контроля </w:t>
      </w:r>
      <w:r w:rsidR="00533D68" w:rsidRPr="00244092">
        <w:rPr>
          <w:sz w:val="28"/>
          <w:szCs w:val="28"/>
        </w:rPr>
        <w:t>«</w:t>
      </w:r>
      <w:proofErr w:type="spellStart"/>
      <w:r w:rsidRPr="00244092">
        <w:rPr>
          <w:sz w:val="28"/>
          <w:szCs w:val="28"/>
          <w:lang w:val="en-US"/>
        </w:rPr>
        <w:t>Zonatelecom</w:t>
      </w:r>
      <w:proofErr w:type="spellEnd"/>
      <w:r w:rsidR="00BF2933" w:rsidRPr="00244092">
        <w:rPr>
          <w:sz w:val="28"/>
          <w:szCs w:val="28"/>
        </w:rPr>
        <w:t>»</w:t>
      </w:r>
      <w:r w:rsidRPr="00244092">
        <w:rPr>
          <w:sz w:val="28"/>
          <w:szCs w:val="28"/>
        </w:rPr>
        <w:t>,</w:t>
      </w:r>
      <w:r w:rsidR="00735993" w:rsidRPr="00244092">
        <w:rPr>
          <w:sz w:val="28"/>
          <w:szCs w:val="28"/>
        </w:rPr>
        <w:t xml:space="preserve"> </w:t>
      </w:r>
      <w:r w:rsidRPr="00244092">
        <w:rPr>
          <w:sz w:val="28"/>
          <w:szCs w:val="28"/>
        </w:rPr>
        <w:t>или сеть интернет, СОЛС позволяет реализовать эту функцию при помощи мобильного телефона.</w:t>
      </w:r>
      <w:r w:rsidR="0059303A" w:rsidRPr="00244092">
        <w:rPr>
          <w:sz w:val="28"/>
          <w:szCs w:val="28"/>
        </w:rPr>
        <w:t xml:space="preserve"> </w:t>
      </w:r>
      <w:r w:rsidR="00834C7C" w:rsidRPr="00244092">
        <w:rPr>
          <w:sz w:val="28"/>
          <w:szCs w:val="28"/>
        </w:rPr>
        <w:t xml:space="preserve">Оповещение возможно осуществлять </w:t>
      </w:r>
      <w:r w:rsidR="00735993" w:rsidRPr="00244092">
        <w:rPr>
          <w:sz w:val="28"/>
          <w:szCs w:val="28"/>
        </w:rPr>
        <w:t>с номеров, ранее</w:t>
      </w:r>
      <w:r w:rsidR="0059303A" w:rsidRPr="00244092">
        <w:rPr>
          <w:sz w:val="28"/>
          <w:szCs w:val="28"/>
        </w:rPr>
        <w:t xml:space="preserve"> записан</w:t>
      </w:r>
      <w:r w:rsidR="00834C7C" w:rsidRPr="00244092">
        <w:rPr>
          <w:sz w:val="28"/>
          <w:szCs w:val="28"/>
        </w:rPr>
        <w:t>ных</w:t>
      </w:r>
      <w:r w:rsidR="0059303A" w:rsidRPr="00244092">
        <w:rPr>
          <w:sz w:val="28"/>
          <w:szCs w:val="28"/>
        </w:rPr>
        <w:t xml:space="preserve"> при первоначальной настройк</w:t>
      </w:r>
      <w:r w:rsidR="00834C7C" w:rsidRPr="00244092">
        <w:rPr>
          <w:sz w:val="28"/>
          <w:szCs w:val="28"/>
        </w:rPr>
        <w:t>е</w:t>
      </w:r>
      <w:r w:rsidR="0059303A" w:rsidRPr="00244092">
        <w:rPr>
          <w:sz w:val="28"/>
          <w:szCs w:val="28"/>
        </w:rPr>
        <w:t xml:space="preserve"> системы в разделе АОНы</w:t>
      </w:r>
      <w:r w:rsidR="00834C7C" w:rsidRPr="00244092">
        <w:rPr>
          <w:sz w:val="28"/>
          <w:szCs w:val="28"/>
        </w:rPr>
        <w:t>. В случае, если номера телефона нет в базе</w:t>
      </w:r>
      <w:r w:rsidR="009A5C5F" w:rsidRPr="00244092">
        <w:rPr>
          <w:sz w:val="28"/>
          <w:szCs w:val="28"/>
        </w:rPr>
        <w:t xml:space="preserve"> </w:t>
      </w:r>
      <w:r w:rsidR="00834C7C" w:rsidRPr="00244092">
        <w:rPr>
          <w:sz w:val="28"/>
          <w:szCs w:val="28"/>
        </w:rPr>
        <w:t xml:space="preserve">его необходимо внести в базу, руководствуясь пунктом </w:t>
      </w:r>
      <w:r w:rsidR="009F1E62" w:rsidRPr="00244092">
        <w:rPr>
          <w:sz w:val="28"/>
          <w:szCs w:val="28"/>
        </w:rPr>
        <w:t>3.1.2.</w:t>
      </w:r>
      <w:r w:rsidR="00194E4B" w:rsidRPr="00244092">
        <w:rPr>
          <w:sz w:val="28"/>
          <w:szCs w:val="28"/>
        </w:rPr>
        <w:t xml:space="preserve"> настоящего </w:t>
      </w:r>
      <w:r w:rsidR="00A30A23">
        <w:rPr>
          <w:sz w:val="28"/>
          <w:szCs w:val="28"/>
        </w:rPr>
        <w:t>документа</w:t>
      </w:r>
      <w:bookmarkStart w:id="17" w:name="_GoBack"/>
      <w:bookmarkEnd w:id="17"/>
      <w:r w:rsidR="00194E4B" w:rsidRPr="00244092">
        <w:rPr>
          <w:sz w:val="28"/>
          <w:szCs w:val="28"/>
        </w:rPr>
        <w:t>.</w:t>
      </w:r>
    </w:p>
    <w:p w14:paraId="0B22A199" w14:textId="7B60F0B9" w:rsidR="00D244BE" w:rsidRPr="00244092" w:rsidRDefault="006D5F08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 xml:space="preserve">Для запуска оповещения сотруднику ИУ, ответственному за оповещение, необходимо позвонить по номеру телефона 8 (4872) 60-52-89 или 8(800) 333-97-48. </w:t>
      </w:r>
      <w:r w:rsidR="00523C1A" w:rsidRPr="00244092">
        <w:rPr>
          <w:sz w:val="28"/>
          <w:szCs w:val="28"/>
        </w:rPr>
        <w:t xml:space="preserve">    </w:t>
      </w:r>
      <w:r w:rsidRPr="00244092">
        <w:rPr>
          <w:sz w:val="28"/>
          <w:szCs w:val="28"/>
        </w:rPr>
        <w:t>Далее СОЛС автоматически идентифицирует номер телефона, откуда сделан исходящий звонок и потребует ПИН-код.</w:t>
      </w:r>
      <w:r w:rsidR="008B3612" w:rsidRPr="00244092">
        <w:rPr>
          <w:sz w:val="28"/>
          <w:szCs w:val="28"/>
        </w:rPr>
        <w:t xml:space="preserve"> После ввода ПИН</w:t>
      </w:r>
      <w:r w:rsidR="001F3A9B" w:rsidRPr="00244092">
        <w:rPr>
          <w:sz w:val="28"/>
          <w:szCs w:val="28"/>
        </w:rPr>
        <w:t>-</w:t>
      </w:r>
      <w:r w:rsidR="008B3612" w:rsidRPr="00244092">
        <w:rPr>
          <w:sz w:val="28"/>
          <w:szCs w:val="28"/>
        </w:rPr>
        <w:t xml:space="preserve">кода запустится автоматическое оповещение сотрудников.  </w:t>
      </w:r>
    </w:p>
    <w:p w14:paraId="32ACECDB" w14:textId="6C28894C" w:rsidR="00F738BD" w:rsidRPr="003A5D95" w:rsidRDefault="00AC22EC" w:rsidP="00244092">
      <w:pPr>
        <w:pStyle w:val="20"/>
        <w:rPr>
          <w:rFonts w:eastAsia="Albany AMT"/>
          <w:lang w:eastAsia="ar-SA"/>
        </w:rPr>
      </w:pPr>
      <w:bookmarkStart w:id="18" w:name="_Toc76990902"/>
      <w:r w:rsidRPr="003A5D95">
        <w:lastRenderedPageBreak/>
        <w:t xml:space="preserve">Запуск СОЛС </w:t>
      </w:r>
      <w:r w:rsidRPr="003A5D95">
        <w:rPr>
          <w:lang w:eastAsia="ru-RU"/>
        </w:rPr>
        <w:t xml:space="preserve">при помощи пульта </w:t>
      </w:r>
      <w:r w:rsidRPr="003A5D95">
        <w:rPr>
          <w:rFonts w:eastAsia="Albany AMT"/>
          <w:lang w:eastAsia="ar-SA"/>
        </w:rPr>
        <w:t>контроля «ЗОНАТЕЛЕКОМ».</w:t>
      </w:r>
      <w:bookmarkEnd w:id="18"/>
    </w:p>
    <w:p w14:paraId="4F76A41E" w14:textId="7BF0A305" w:rsidR="00764E0E" w:rsidRPr="00244092" w:rsidRDefault="00F44992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 xml:space="preserve">Помимо </w:t>
      </w:r>
      <w:r w:rsidR="00B52E65" w:rsidRPr="00244092">
        <w:rPr>
          <w:sz w:val="28"/>
          <w:szCs w:val="28"/>
        </w:rPr>
        <w:t>осуществления функции</w:t>
      </w:r>
      <w:r w:rsidRPr="00244092">
        <w:rPr>
          <w:sz w:val="28"/>
          <w:szCs w:val="28"/>
        </w:rPr>
        <w:t xml:space="preserve"> оповещения личного состава при помощи личного кабинета и телефона</w:t>
      </w:r>
      <w:r w:rsidR="00EF6072" w:rsidRPr="00244092">
        <w:rPr>
          <w:sz w:val="28"/>
          <w:szCs w:val="28"/>
        </w:rPr>
        <w:t>,</w:t>
      </w:r>
      <w:r w:rsidRPr="00244092">
        <w:rPr>
          <w:sz w:val="28"/>
          <w:szCs w:val="28"/>
        </w:rPr>
        <w:t xml:space="preserve"> СОЛС</w:t>
      </w:r>
      <w:r w:rsidR="00B52E65" w:rsidRPr="00244092">
        <w:rPr>
          <w:sz w:val="28"/>
          <w:szCs w:val="28"/>
        </w:rPr>
        <w:t xml:space="preserve"> </w:t>
      </w:r>
      <w:r w:rsidRPr="00244092">
        <w:rPr>
          <w:sz w:val="28"/>
          <w:szCs w:val="28"/>
        </w:rPr>
        <w:t>позволяет запустить оповещение с использовани</w:t>
      </w:r>
      <w:r w:rsidR="00135722" w:rsidRPr="00244092">
        <w:rPr>
          <w:sz w:val="28"/>
          <w:szCs w:val="28"/>
        </w:rPr>
        <w:t>ем</w:t>
      </w:r>
      <w:r w:rsidRPr="00244092">
        <w:rPr>
          <w:sz w:val="28"/>
          <w:szCs w:val="28"/>
        </w:rPr>
        <w:t xml:space="preserve"> пульта контроля</w:t>
      </w:r>
      <w:r w:rsidR="00764E0E" w:rsidRPr="00244092">
        <w:rPr>
          <w:sz w:val="28"/>
          <w:szCs w:val="28"/>
        </w:rPr>
        <w:t xml:space="preserve"> </w:t>
      </w:r>
      <w:proofErr w:type="spellStart"/>
      <w:r w:rsidR="00764E0E" w:rsidRPr="00244092">
        <w:rPr>
          <w:sz w:val="28"/>
          <w:szCs w:val="28"/>
          <w:lang w:val="en-US"/>
        </w:rPr>
        <w:t>Zonatelecom</w:t>
      </w:r>
      <w:proofErr w:type="spellEnd"/>
      <w:r w:rsidR="00764E0E" w:rsidRPr="00244092">
        <w:rPr>
          <w:sz w:val="28"/>
          <w:szCs w:val="28"/>
        </w:rPr>
        <w:t xml:space="preserve">. </w:t>
      </w:r>
      <w:r w:rsidRPr="00244092">
        <w:rPr>
          <w:sz w:val="28"/>
          <w:szCs w:val="28"/>
        </w:rPr>
        <w:t xml:space="preserve">  </w:t>
      </w:r>
    </w:p>
    <w:p w14:paraId="64F156A9" w14:textId="3738110E" w:rsidR="00A21E19" w:rsidRPr="00244092" w:rsidRDefault="003C6035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>Для</w:t>
      </w:r>
      <w:r w:rsidR="00EF6072" w:rsidRPr="00244092">
        <w:rPr>
          <w:sz w:val="28"/>
          <w:szCs w:val="28"/>
        </w:rPr>
        <w:t xml:space="preserve"> запуска авто оповещения </w:t>
      </w:r>
      <w:r w:rsidR="00B61460" w:rsidRPr="00244092">
        <w:rPr>
          <w:sz w:val="28"/>
          <w:szCs w:val="28"/>
        </w:rPr>
        <w:t>нужно</w:t>
      </w:r>
      <w:r w:rsidRPr="00244092">
        <w:rPr>
          <w:sz w:val="28"/>
          <w:szCs w:val="28"/>
        </w:rPr>
        <w:t xml:space="preserve"> </w:t>
      </w:r>
      <w:r w:rsidR="00EF6072" w:rsidRPr="00244092">
        <w:rPr>
          <w:sz w:val="28"/>
          <w:szCs w:val="28"/>
        </w:rPr>
        <w:t>на</w:t>
      </w:r>
      <w:r w:rsidRPr="00244092">
        <w:rPr>
          <w:sz w:val="28"/>
          <w:szCs w:val="28"/>
        </w:rPr>
        <w:t xml:space="preserve"> пульт</w:t>
      </w:r>
      <w:r w:rsidR="00EF6072" w:rsidRPr="00244092">
        <w:rPr>
          <w:sz w:val="28"/>
          <w:szCs w:val="28"/>
        </w:rPr>
        <w:t>е</w:t>
      </w:r>
      <w:r w:rsidRPr="00244092">
        <w:rPr>
          <w:sz w:val="28"/>
          <w:szCs w:val="28"/>
        </w:rPr>
        <w:t xml:space="preserve"> </w:t>
      </w:r>
      <w:r w:rsidR="00A21E19" w:rsidRPr="00244092">
        <w:rPr>
          <w:sz w:val="28"/>
          <w:szCs w:val="28"/>
        </w:rPr>
        <w:t>наб</w:t>
      </w:r>
      <w:r w:rsidRPr="00244092">
        <w:rPr>
          <w:sz w:val="28"/>
          <w:szCs w:val="28"/>
        </w:rPr>
        <w:t>рать</w:t>
      </w:r>
      <w:r w:rsidR="00A21E19" w:rsidRPr="00244092">
        <w:rPr>
          <w:sz w:val="28"/>
          <w:szCs w:val="28"/>
        </w:rPr>
        <w:t xml:space="preserve"> номер 2000.</w:t>
      </w:r>
      <w:r w:rsidR="00B61460" w:rsidRPr="00244092">
        <w:rPr>
          <w:sz w:val="28"/>
          <w:szCs w:val="28"/>
        </w:rPr>
        <w:t xml:space="preserve"> </w:t>
      </w:r>
      <w:r w:rsidR="00A21E19" w:rsidRPr="00244092">
        <w:rPr>
          <w:sz w:val="28"/>
          <w:szCs w:val="28"/>
        </w:rPr>
        <w:t>Далее след</w:t>
      </w:r>
      <w:r w:rsidR="00B61460" w:rsidRPr="00244092">
        <w:rPr>
          <w:sz w:val="28"/>
          <w:szCs w:val="28"/>
        </w:rPr>
        <w:t>уя</w:t>
      </w:r>
      <w:r w:rsidR="00A21E19" w:rsidRPr="00244092">
        <w:rPr>
          <w:sz w:val="28"/>
          <w:szCs w:val="28"/>
        </w:rPr>
        <w:t xml:space="preserve"> </w:t>
      </w:r>
      <w:r w:rsidR="00B04276" w:rsidRPr="00244092">
        <w:rPr>
          <w:sz w:val="28"/>
          <w:szCs w:val="28"/>
        </w:rPr>
        <w:t>инструкциям автоинформатора,</w:t>
      </w:r>
      <w:r w:rsidR="00B61460" w:rsidRPr="00244092">
        <w:rPr>
          <w:sz w:val="28"/>
          <w:szCs w:val="28"/>
        </w:rPr>
        <w:t xml:space="preserve"> необходимо</w:t>
      </w:r>
      <w:r w:rsidR="00A21E19" w:rsidRPr="00244092">
        <w:rPr>
          <w:sz w:val="28"/>
          <w:szCs w:val="28"/>
        </w:rPr>
        <w:t xml:space="preserve"> </w:t>
      </w:r>
      <w:r w:rsidR="00B61460" w:rsidRPr="00244092">
        <w:rPr>
          <w:sz w:val="28"/>
          <w:szCs w:val="28"/>
        </w:rPr>
        <w:t>выбрать</w:t>
      </w:r>
      <w:r w:rsidR="00A21E19" w:rsidRPr="00244092">
        <w:rPr>
          <w:sz w:val="28"/>
          <w:szCs w:val="28"/>
        </w:rPr>
        <w:t xml:space="preserve"> время объявления тревожного сигнала (формат ввода времени 24-х часовой, пример 08:12 или 15:15).</w:t>
      </w:r>
      <w:r w:rsidR="00F76710" w:rsidRPr="00244092">
        <w:rPr>
          <w:sz w:val="28"/>
          <w:szCs w:val="28"/>
        </w:rPr>
        <w:t xml:space="preserve"> </w:t>
      </w:r>
      <w:r w:rsidR="00A21E19" w:rsidRPr="00244092">
        <w:rPr>
          <w:sz w:val="28"/>
          <w:szCs w:val="28"/>
        </w:rPr>
        <w:t>Затем выб</w:t>
      </w:r>
      <w:r w:rsidR="00F76710" w:rsidRPr="00244092">
        <w:rPr>
          <w:sz w:val="28"/>
          <w:szCs w:val="28"/>
        </w:rPr>
        <w:t>рать</w:t>
      </w:r>
      <w:r w:rsidR="00A21E19" w:rsidRPr="00244092">
        <w:rPr>
          <w:sz w:val="28"/>
          <w:szCs w:val="28"/>
        </w:rPr>
        <w:t xml:space="preserve"> идентификатор тревоги согласно заранее обусловленным обозначениям.</w:t>
      </w:r>
      <w:r w:rsidR="0003451A" w:rsidRPr="00244092">
        <w:rPr>
          <w:sz w:val="28"/>
          <w:szCs w:val="28"/>
        </w:rPr>
        <w:t xml:space="preserve"> После чего сформируется голосовое сообщение.</w:t>
      </w:r>
      <w:r w:rsidR="00393A77" w:rsidRPr="00244092">
        <w:rPr>
          <w:sz w:val="28"/>
          <w:szCs w:val="28"/>
        </w:rPr>
        <w:t xml:space="preserve"> Пример приведён в таблице 1.</w:t>
      </w:r>
    </w:p>
    <w:p w14:paraId="19967EDE" w14:textId="36D2C0B3" w:rsidR="00A21E19" w:rsidRPr="00244092" w:rsidRDefault="00393A77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>Таблица 1.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1E19" w:rsidRPr="00244092" w14:paraId="6C7248E5" w14:textId="77777777" w:rsidTr="00821DDC">
        <w:tc>
          <w:tcPr>
            <w:tcW w:w="4672" w:type="dxa"/>
          </w:tcPr>
          <w:p w14:paraId="3D8DCC96" w14:textId="77777777" w:rsidR="00A21E19" w:rsidRPr="00244092" w:rsidRDefault="00A21E19" w:rsidP="00244092">
            <w:pPr>
              <w:pStyle w:val="aff0"/>
              <w:rPr>
                <w:b/>
                <w:sz w:val="28"/>
                <w:szCs w:val="28"/>
              </w:rPr>
            </w:pPr>
            <w:r w:rsidRPr="00244092">
              <w:rPr>
                <w:b/>
                <w:sz w:val="28"/>
                <w:szCs w:val="28"/>
              </w:rPr>
              <w:t>Вид тревоги</w:t>
            </w:r>
          </w:p>
        </w:tc>
        <w:tc>
          <w:tcPr>
            <w:tcW w:w="4673" w:type="dxa"/>
          </w:tcPr>
          <w:p w14:paraId="03EE6A57" w14:textId="77777777" w:rsidR="00A21E19" w:rsidRPr="00244092" w:rsidRDefault="00A21E19" w:rsidP="00244092">
            <w:pPr>
              <w:pStyle w:val="aff0"/>
              <w:rPr>
                <w:b/>
                <w:sz w:val="28"/>
                <w:szCs w:val="28"/>
              </w:rPr>
            </w:pPr>
            <w:r w:rsidRPr="00244092">
              <w:rPr>
                <w:b/>
                <w:sz w:val="28"/>
                <w:szCs w:val="28"/>
              </w:rPr>
              <w:t>Условный код оповещения</w:t>
            </w:r>
          </w:p>
        </w:tc>
      </w:tr>
      <w:tr w:rsidR="00A21E19" w:rsidRPr="00244092" w14:paraId="600FC984" w14:textId="77777777" w:rsidTr="00821DDC">
        <w:tc>
          <w:tcPr>
            <w:tcW w:w="4672" w:type="dxa"/>
          </w:tcPr>
          <w:p w14:paraId="7763695B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Проверка системы оповещения</w:t>
            </w:r>
          </w:p>
        </w:tc>
        <w:tc>
          <w:tcPr>
            <w:tcW w:w="4673" w:type="dxa"/>
          </w:tcPr>
          <w:p w14:paraId="3BCDC51D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0</w:t>
            </w:r>
          </w:p>
        </w:tc>
      </w:tr>
      <w:tr w:rsidR="00A21E19" w:rsidRPr="00244092" w14:paraId="1DB0BD1B" w14:textId="77777777" w:rsidTr="00821DDC">
        <w:tc>
          <w:tcPr>
            <w:tcW w:w="4672" w:type="dxa"/>
          </w:tcPr>
          <w:p w14:paraId="58B2C0F1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Крепость</w:t>
            </w:r>
          </w:p>
        </w:tc>
        <w:tc>
          <w:tcPr>
            <w:tcW w:w="4673" w:type="dxa"/>
          </w:tcPr>
          <w:p w14:paraId="5CA0BE48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1</w:t>
            </w:r>
          </w:p>
        </w:tc>
      </w:tr>
      <w:tr w:rsidR="00A21E19" w:rsidRPr="00244092" w14:paraId="49A0A949" w14:textId="77777777" w:rsidTr="00821DDC">
        <w:tc>
          <w:tcPr>
            <w:tcW w:w="4672" w:type="dxa"/>
          </w:tcPr>
          <w:p w14:paraId="20536C55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Шум</w:t>
            </w:r>
          </w:p>
        </w:tc>
        <w:tc>
          <w:tcPr>
            <w:tcW w:w="4673" w:type="dxa"/>
          </w:tcPr>
          <w:p w14:paraId="3B6FC335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2</w:t>
            </w:r>
          </w:p>
        </w:tc>
      </w:tr>
      <w:tr w:rsidR="00A21E19" w:rsidRPr="00244092" w14:paraId="3B593989" w14:textId="77777777" w:rsidTr="00821DDC">
        <w:tc>
          <w:tcPr>
            <w:tcW w:w="4672" w:type="dxa"/>
          </w:tcPr>
          <w:p w14:paraId="338B37FA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Эдельвейс</w:t>
            </w:r>
          </w:p>
        </w:tc>
        <w:tc>
          <w:tcPr>
            <w:tcW w:w="4673" w:type="dxa"/>
          </w:tcPr>
          <w:p w14:paraId="7EEF3F38" w14:textId="77777777" w:rsidR="00A21E19" w:rsidRPr="00244092" w:rsidRDefault="00A21E19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3</w:t>
            </w:r>
          </w:p>
        </w:tc>
      </w:tr>
    </w:tbl>
    <w:p w14:paraId="3B0D1F8E" w14:textId="77777777" w:rsidR="003D710B" w:rsidRPr="00244092" w:rsidRDefault="003D710B" w:rsidP="00244092">
      <w:pPr>
        <w:pStyle w:val="aff0"/>
        <w:rPr>
          <w:sz w:val="28"/>
          <w:szCs w:val="28"/>
        </w:rPr>
      </w:pPr>
    </w:p>
    <w:p w14:paraId="5E766B6A" w14:textId="098B2B69" w:rsidR="00A21E19" w:rsidRPr="00244092" w:rsidRDefault="0003451A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>Затем необходимо прослушать</w:t>
      </w:r>
      <w:r w:rsidR="00A21E19" w:rsidRPr="00244092">
        <w:rPr>
          <w:sz w:val="28"/>
          <w:szCs w:val="28"/>
        </w:rPr>
        <w:t xml:space="preserve"> сформированное сообщение, убедит</w:t>
      </w:r>
      <w:r w:rsidRPr="00244092">
        <w:rPr>
          <w:sz w:val="28"/>
          <w:szCs w:val="28"/>
        </w:rPr>
        <w:t>ься</w:t>
      </w:r>
      <w:r w:rsidR="00A21E19" w:rsidRPr="00244092">
        <w:rPr>
          <w:sz w:val="28"/>
          <w:szCs w:val="28"/>
        </w:rPr>
        <w:t xml:space="preserve"> в правильности выбранного оповещения.</w:t>
      </w:r>
      <w:r w:rsidRPr="00244092">
        <w:rPr>
          <w:sz w:val="28"/>
          <w:szCs w:val="28"/>
        </w:rPr>
        <w:t xml:space="preserve"> </w:t>
      </w:r>
      <w:r w:rsidR="00A21E19" w:rsidRPr="00244092">
        <w:rPr>
          <w:sz w:val="28"/>
          <w:szCs w:val="28"/>
        </w:rPr>
        <w:t xml:space="preserve">В случае правильной формулировки оповещения </w:t>
      </w:r>
      <w:r w:rsidRPr="00244092">
        <w:rPr>
          <w:sz w:val="28"/>
          <w:szCs w:val="28"/>
        </w:rPr>
        <w:t>на пульте набрать цифру</w:t>
      </w:r>
      <w:r w:rsidR="00A21E19" w:rsidRPr="00244092">
        <w:rPr>
          <w:sz w:val="28"/>
          <w:szCs w:val="28"/>
        </w:rPr>
        <w:t xml:space="preserve"> 1 (в случае если оповещение сформулировано неверно, сбросьте вызов и повторите предыдущие этапы).</w:t>
      </w:r>
    </w:p>
    <w:p w14:paraId="0003B9FF" w14:textId="7DCF1DFF" w:rsidR="00A21E19" w:rsidRPr="00244092" w:rsidRDefault="00084E7B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>После ввода цифры 1 о</w:t>
      </w:r>
      <w:r w:rsidR="00A21E19" w:rsidRPr="00244092">
        <w:rPr>
          <w:sz w:val="28"/>
          <w:szCs w:val="28"/>
        </w:rPr>
        <w:t>повещение запущено, время оповещения личного состава 1-10 минут в зависимости от количества сотрудников (оповещение осуществляется путём обзвона личного состава, или рассылки СМС сообщений).</w:t>
      </w:r>
    </w:p>
    <w:p w14:paraId="13DE19AB" w14:textId="1B6FCEE4" w:rsidR="00843BA7" w:rsidRPr="00244092" w:rsidRDefault="00A21E19" w:rsidP="00244092">
      <w:pPr>
        <w:pStyle w:val="aff0"/>
        <w:rPr>
          <w:sz w:val="28"/>
          <w:szCs w:val="28"/>
        </w:rPr>
      </w:pPr>
      <w:r w:rsidRPr="00244092">
        <w:rPr>
          <w:sz w:val="28"/>
          <w:szCs w:val="28"/>
        </w:rPr>
        <w:t>После завершения оповещения будет сформ</w:t>
      </w:r>
      <w:r w:rsidR="00212BB5">
        <w:rPr>
          <w:sz w:val="28"/>
          <w:szCs w:val="28"/>
        </w:rPr>
        <w:t>и</w:t>
      </w:r>
      <w:r w:rsidRPr="00244092">
        <w:rPr>
          <w:sz w:val="28"/>
          <w:szCs w:val="28"/>
        </w:rPr>
        <w:t>рован отчет, который будет выслан на электронную почту (отчёт содерж</w:t>
      </w:r>
      <w:r w:rsidR="00084E7B" w:rsidRPr="00244092">
        <w:rPr>
          <w:sz w:val="28"/>
          <w:szCs w:val="28"/>
        </w:rPr>
        <w:t>ит</w:t>
      </w:r>
      <w:r w:rsidRPr="00244092">
        <w:rPr>
          <w:sz w:val="28"/>
          <w:szCs w:val="28"/>
        </w:rPr>
        <w:t xml:space="preserve"> информацию о количестве принятых оповещений среди сотрудников </w:t>
      </w:r>
      <w:r w:rsidR="00084E7B" w:rsidRPr="00244092">
        <w:rPr>
          <w:sz w:val="28"/>
          <w:szCs w:val="28"/>
        </w:rPr>
        <w:t>ИУ</w:t>
      </w:r>
      <w:r w:rsidRPr="00244092">
        <w:rPr>
          <w:sz w:val="28"/>
          <w:szCs w:val="28"/>
        </w:rPr>
        <w:t>, ФИО сотрудника или позывной, дате оповещения, контактном номере, типе тревоги, принятии или непринятии оповещения)</w:t>
      </w:r>
      <w:r w:rsidR="004D2487" w:rsidRPr="00244092">
        <w:rPr>
          <w:sz w:val="28"/>
          <w:szCs w:val="28"/>
        </w:rPr>
        <w:t>.</w:t>
      </w:r>
      <w:r w:rsidR="00843BA7" w:rsidRPr="00244092">
        <w:rPr>
          <w:sz w:val="28"/>
          <w:szCs w:val="28"/>
        </w:rPr>
        <w:t xml:space="preserve"> Пример приведён в таблице 2.</w:t>
      </w:r>
    </w:p>
    <w:p w14:paraId="6297DE78" w14:textId="77777777" w:rsidR="00F44BB8" w:rsidRPr="0009586B" w:rsidRDefault="00F44BB8" w:rsidP="003F043C">
      <w:pPr>
        <w:ind w:firstLine="0"/>
        <w:rPr>
          <w:sz w:val="28"/>
          <w:szCs w:val="28"/>
        </w:rPr>
      </w:pPr>
    </w:p>
    <w:p w14:paraId="55406809" w14:textId="4E0966C9" w:rsidR="00A21E19" w:rsidRDefault="00843BA7" w:rsidP="00843BA7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</w:t>
      </w:r>
    </w:p>
    <w:tbl>
      <w:tblPr>
        <w:tblpPr w:leftFromText="180" w:rightFromText="180" w:vertAnchor="text" w:horzAnchor="margin" w:tblpY="196"/>
        <w:tblOverlap w:val="never"/>
        <w:tblW w:w="977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564"/>
        <w:gridCol w:w="2715"/>
        <w:gridCol w:w="1743"/>
        <w:gridCol w:w="1637"/>
      </w:tblGrid>
      <w:tr w:rsidR="005106FC" w:rsidRPr="00244092" w14:paraId="4A98D16B" w14:textId="77777777" w:rsidTr="00244092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CDF3" w14:textId="77777777" w:rsidR="005106FC" w:rsidRPr="00244092" w:rsidRDefault="005106FC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ФИО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2AAAE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Время звонка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AD963" w14:textId="77777777" w:rsidR="005106FC" w:rsidRPr="00244092" w:rsidRDefault="005106FC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6E54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Сигнал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F4B4F" w14:textId="77777777" w:rsidR="005106FC" w:rsidRPr="00244092" w:rsidRDefault="005106FC" w:rsidP="00244092">
            <w:pPr>
              <w:pStyle w:val="aff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#</w:t>
            </w:r>
          </w:p>
        </w:tc>
      </w:tr>
      <w:tr w:rsidR="005106FC" w:rsidRPr="00244092" w14:paraId="5B81AE80" w14:textId="77777777" w:rsidTr="00244092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C6CB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Абонент №1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3A2F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2016-02-08 12:04:40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C7C8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7960ХХХХХХХ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3206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Военная опасность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1FF72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Принято</w:t>
            </w:r>
          </w:p>
        </w:tc>
      </w:tr>
      <w:tr w:rsidR="005106FC" w:rsidRPr="00244092" w14:paraId="6BA31AD2" w14:textId="77777777" w:rsidTr="00244092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04888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Андрей Константинович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B4FB1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2016-02-08 12:04:55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CFB50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7960ХХХХХХХ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206E0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Военная опасность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E9EE9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Принято</w:t>
            </w:r>
          </w:p>
        </w:tc>
      </w:tr>
      <w:tr w:rsidR="005106FC" w:rsidRPr="00244092" w14:paraId="31AF35A5" w14:textId="77777777" w:rsidTr="00244092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8E3BF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Пётр Сергеевич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60128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2016-02-08 12:05:05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75598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7960ХХХХХХХ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5792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Военная опасность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B7474" w14:textId="77777777" w:rsidR="005106FC" w:rsidRPr="00244092" w:rsidRDefault="005106FC" w:rsidP="00244092">
            <w:pPr>
              <w:pStyle w:val="aff0"/>
              <w:ind w:firstLine="0"/>
              <w:rPr>
                <w:sz w:val="28"/>
                <w:szCs w:val="28"/>
              </w:rPr>
            </w:pPr>
            <w:r w:rsidRPr="00244092">
              <w:rPr>
                <w:sz w:val="28"/>
                <w:szCs w:val="28"/>
              </w:rPr>
              <w:t>Непринято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</w:tblGrid>
      <w:tr w:rsidR="00503E9C" w:rsidRPr="00C10B51" w14:paraId="178879DA" w14:textId="77777777" w:rsidTr="00503E9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389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01"/>
            </w:tblGrid>
            <w:tr w:rsidR="00503E9C" w:rsidRPr="00C10B51" w14:paraId="02AE7459" w14:textId="77777777" w:rsidTr="00503E9C">
              <w:trPr>
                <w:tblCellSpacing w:w="15" w:type="dxa"/>
              </w:trPr>
              <w:tc>
                <w:tcPr>
                  <w:tcW w:w="1793" w:type="dxa"/>
                  <w:vAlign w:val="center"/>
                  <w:hideMark/>
                </w:tcPr>
                <w:p w14:paraId="59D7A09E" w14:textId="77777777" w:rsidR="00503E9C" w:rsidRPr="00C10B51" w:rsidRDefault="00503E9C" w:rsidP="00C10B51">
                  <w:pPr>
                    <w:pStyle w:val="aff0"/>
                    <w:ind w:firstLine="0"/>
                    <w:rPr>
                      <w:sz w:val="28"/>
                      <w:szCs w:val="28"/>
                    </w:rPr>
                  </w:pPr>
                  <w:r w:rsidRPr="00C10B51">
                    <w:rPr>
                      <w:sz w:val="28"/>
                      <w:szCs w:val="28"/>
                    </w:rPr>
                    <w:t xml:space="preserve">Не принято: 1 </w:t>
                  </w:r>
                </w:p>
              </w:tc>
              <w:tc>
                <w:tcPr>
                  <w:tcW w:w="56" w:type="dxa"/>
                  <w:vAlign w:val="center"/>
                  <w:hideMark/>
                </w:tcPr>
                <w:p w14:paraId="4039C103" w14:textId="77777777" w:rsidR="00503E9C" w:rsidRPr="00C10B51" w:rsidRDefault="00503E9C" w:rsidP="00C10B51">
                  <w:pPr>
                    <w:pStyle w:val="aff0"/>
                    <w:rPr>
                      <w:sz w:val="28"/>
                      <w:szCs w:val="28"/>
                    </w:rPr>
                  </w:pPr>
                </w:p>
              </w:tc>
            </w:tr>
            <w:tr w:rsidR="00503E9C" w:rsidRPr="00C10B51" w14:paraId="67F0E082" w14:textId="77777777" w:rsidTr="00503E9C">
              <w:trPr>
                <w:tblCellSpacing w:w="15" w:type="dxa"/>
              </w:trPr>
              <w:tc>
                <w:tcPr>
                  <w:tcW w:w="1793" w:type="dxa"/>
                  <w:vAlign w:val="center"/>
                  <w:hideMark/>
                </w:tcPr>
                <w:p w14:paraId="79B22F27" w14:textId="77777777" w:rsidR="00503E9C" w:rsidRPr="00C10B51" w:rsidRDefault="00503E9C" w:rsidP="00C10B51">
                  <w:pPr>
                    <w:pStyle w:val="aff0"/>
                    <w:ind w:firstLine="0"/>
                    <w:rPr>
                      <w:sz w:val="28"/>
                      <w:szCs w:val="28"/>
                    </w:rPr>
                  </w:pPr>
                  <w:r w:rsidRPr="00C10B51">
                    <w:rPr>
                      <w:sz w:val="28"/>
                      <w:szCs w:val="28"/>
                    </w:rPr>
                    <w:t xml:space="preserve">Занято: 0 </w:t>
                  </w:r>
                </w:p>
              </w:tc>
              <w:tc>
                <w:tcPr>
                  <w:tcW w:w="56" w:type="dxa"/>
                  <w:vAlign w:val="center"/>
                  <w:hideMark/>
                </w:tcPr>
                <w:p w14:paraId="43C7ED8C" w14:textId="77777777" w:rsidR="00503E9C" w:rsidRPr="00C10B51" w:rsidRDefault="00503E9C" w:rsidP="00C10B51">
                  <w:pPr>
                    <w:pStyle w:val="aff0"/>
                    <w:rPr>
                      <w:sz w:val="28"/>
                      <w:szCs w:val="28"/>
                    </w:rPr>
                  </w:pPr>
                </w:p>
              </w:tc>
            </w:tr>
            <w:tr w:rsidR="00503E9C" w:rsidRPr="00C10B51" w14:paraId="21A79469" w14:textId="77777777" w:rsidTr="00503E9C">
              <w:trPr>
                <w:tblCellSpacing w:w="15" w:type="dxa"/>
              </w:trPr>
              <w:tc>
                <w:tcPr>
                  <w:tcW w:w="1793" w:type="dxa"/>
                  <w:vAlign w:val="center"/>
                  <w:hideMark/>
                </w:tcPr>
                <w:p w14:paraId="1EE1D476" w14:textId="77777777" w:rsidR="00503E9C" w:rsidRPr="00C10B51" w:rsidRDefault="00503E9C" w:rsidP="00C10B51">
                  <w:pPr>
                    <w:pStyle w:val="aff0"/>
                    <w:ind w:firstLine="0"/>
                    <w:rPr>
                      <w:sz w:val="28"/>
                      <w:szCs w:val="28"/>
                    </w:rPr>
                  </w:pPr>
                  <w:r w:rsidRPr="00C10B51">
                    <w:rPr>
                      <w:sz w:val="28"/>
                      <w:szCs w:val="28"/>
                    </w:rPr>
                    <w:t>Принято:2</w:t>
                  </w:r>
                </w:p>
              </w:tc>
              <w:tc>
                <w:tcPr>
                  <w:tcW w:w="56" w:type="dxa"/>
                  <w:vAlign w:val="center"/>
                  <w:hideMark/>
                </w:tcPr>
                <w:p w14:paraId="58A088A9" w14:textId="77777777" w:rsidR="00503E9C" w:rsidRPr="00C10B51" w:rsidRDefault="00503E9C" w:rsidP="00C10B51">
                  <w:pPr>
                    <w:pStyle w:val="aff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71F9CA" w14:textId="34F551E4" w:rsidR="00503E9C" w:rsidRPr="00C10B51" w:rsidRDefault="00503E9C" w:rsidP="00C10B51">
            <w:pPr>
              <w:pStyle w:val="aff0"/>
              <w:rPr>
                <w:b/>
                <w:bCs/>
                <w:color w:val="333333"/>
                <w:sz w:val="28"/>
                <w:szCs w:val="28"/>
              </w:rPr>
            </w:pPr>
            <w:r w:rsidRPr="00C10B51">
              <w:rPr>
                <w:b/>
                <w:bCs/>
                <w:color w:val="333333"/>
                <w:sz w:val="28"/>
                <w:szCs w:val="28"/>
              </w:rPr>
              <w:t xml:space="preserve"> Итого:</w:t>
            </w:r>
          </w:p>
        </w:tc>
      </w:tr>
    </w:tbl>
    <w:p w14:paraId="46BDEF4B" w14:textId="7F91FA91" w:rsidR="005106FC" w:rsidRPr="005106FC" w:rsidRDefault="005106FC" w:rsidP="005106FC">
      <w:pPr>
        <w:rPr>
          <w:sz w:val="28"/>
          <w:szCs w:val="28"/>
        </w:rPr>
      </w:pPr>
    </w:p>
    <w:p w14:paraId="36FED6CA" w14:textId="77777777" w:rsidR="005106FC" w:rsidRPr="005106FC" w:rsidRDefault="005106FC" w:rsidP="005106FC">
      <w:pPr>
        <w:ind w:firstLine="0"/>
        <w:rPr>
          <w:sz w:val="28"/>
          <w:szCs w:val="28"/>
        </w:rPr>
      </w:pPr>
    </w:p>
    <w:p w14:paraId="319AAA50" w14:textId="77777777" w:rsidR="00A11098" w:rsidRDefault="00A11098" w:rsidP="00B30192">
      <w:pPr>
        <w:pStyle w:val="a1"/>
        <w:numPr>
          <w:ilvl w:val="0"/>
          <w:numId w:val="0"/>
        </w:numPr>
        <w:ind w:left="720"/>
        <w:rPr>
          <w:b/>
          <w:sz w:val="28"/>
          <w:szCs w:val="28"/>
        </w:rPr>
      </w:pPr>
    </w:p>
    <w:p w14:paraId="6D7D8BC2" w14:textId="04679162" w:rsidR="003F349F" w:rsidRDefault="003F349F" w:rsidP="000D170E">
      <w:pPr>
        <w:pStyle w:val="a1"/>
        <w:numPr>
          <w:ilvl w:val="0"/>
          <w:numId w:val="0"/>
        </w:numPr>
        <w:rPr>
          <w:b/>
          <w:sz w:val="28"/>
          <w:szCs w:val="28"/>
        </w:rPr>
      </w:pPr>
    </w:p>
    <w:p w14:paraId="1441201D" w14:textId="77777777" w:rsidR="003F349F" w:rsidRDefault="003F349F" w:rsidP="00B30192">
      <w:pPr>
        <w:pStyle w:val="a1"/>
        <w:numPr>
          <w:ilvl w:val="0"/>
          <w:numId w:val="0"/>
        </w:numPr>
        <w:ind w:left="720"/>
        <w:rPr>
          <w:b/>
          <w:sz w:val="28"/>
          <w:szCs w:val="28"/>
        </w:rPr>
      </w:pPr>
    </w:p>
    <w:p w14:paraId="799CBE74" w14:textId="77C3417C" w:rsidR="00FE58D9" w:rsidRDefault="00FE6EE4" w:rsidP="00DA6965">
      <w:pPr>
        <w:pStyle w:val="20"/>
        <w:spacing w:before="0" w:after="0"/>
      </w:pPr>
      <w:bookmarkStart w:id="19" w:name="_Toc76990903"/>
      <w:r w:rsidRPr="00D244BE">
        <w:t xml:space="preserve">Запуск СОЛС </w:t>
      </w:r>
      <w:r w:rsidR="00877306">
        <w:rPr>
          <w:lang w:eastAsia="ru-RU"/>
        </w:rPr>
        <w:t>по резервному каналу</w:t>
      </w:r>
      <w:r w:rsidRPr="00D244BE">
        <w:t>.</w:t>
      </w:r>
      <w:bookmarkEnd w:id="19"/>
    </w:p>
    <w:p w14:paraId="18B4328D" w14:textId="77777777" w:rsidR="003F043C" w:rsidRPr="003D17D8" w:rsidRDefault="003F043C" w:rsidP="00DA6965">
      <w:pPr>
        <w:spacing w:after="0"/>
      </w:pPr>
    </w:p>
    <w:p w14:paraId="11E2E8C9" w14:textId="4B763C45" w:rsidR="00BA6CC5" w:rsidRPr="00C10B51" w:rsidRDefault="00AF593F" w:rsidP="00DA6965">
      <w:pPr>
        <w:pStyle w:val="aff0"/>
        <w:rPr>
          <w:sz w:val="28"/>
          <w:szCs w:val="28"/>
        </w:rPr>
      </w:pPr>
      <w:r w:rsidRPr="00C10B51">
        <w:rPr>
          <w:sz w:val="28"/>
          <w:szCs w:val="28"/>
        </w:rPr>
        <w:t>Помимо вышеописанных способов запуска СОЛС, пользователь имеет возможность запуска системы по резервному каналу</w:t>
      </w:r>
      <w:r w:rsidR="00DC65AA" w:rsidRPr="00C10B51">
        <w:rPr>
          <w:sz w:val="28"/>
          <w:szCs w:val="28"/>
        </w:rPr>
        <w:t>,</w:t>
      </w:r>
      <w:r w:rsidRPr="00C10B51">
        <w:rPr>
          <w:sz w:val="28"/>
          <w:szCs w:val="28"/>
        </w:rPr>
        <w:t xml:space="preserve"> </w:t>
      </w:r>
      <w:r w:rsidR="00DC65AA" w:rsidRPr="00C10B51">
        <w:rPr>
          <w:sz w:val="28"/>
          <w:szCs w:val="28"/>
        </w:rPr>
        <w:t>с</w:t>
      </w:r>
      <w:r w:rsidRPr="00C10B51">
        <w:rPr>
          <w:sz w:val="28"/>
          <w:szCs w:val="28"/>
        </w:rPr>
        <w:t xml:space="preserve"> использованием аппарата контроля переговоров осужденного.</w:t>
      </w:r>
    </w:p>
    <w:p w14:paraId="5F5B11F2" w14:textId="540FD5E8" w:rsidR="005A3D2C" w:rsidRPr="00C10B51" w:rsidRDefault="00BA6CC5" w:rsidP="00DA6965">
      <w:pPr>
        <w:pStyle w:val="aff0"/>
        <w:rPr>
          <w:sz w:val="28"/>
          <w:szCs w:val="28"/>
        </w:rPr>
      </w:pPr>
      <w:r w:rsidRPr="00C10B51">
        <w:rPr>
          <w:sz w:val="28"/>
          <w:szCs w:val="28"/>
        </w:rPr>
        <w:t xml:space="preserve">Для выбора запуска по резервному каналу необходимо после поднятия трубки прослушивающего устройства, переключиться на второй канал связи. Далее </w:t>
      </w:r>
      <w:r w:rsidR="00154C9C" w:rsidRPr="00C10B51">
        <w:rPr>
          <w:sz w:val="28"/>
          <w:szCs w:val="28"/>
        </w:rPr>
        <w:t xml:space="preserve">действия по запуску СОЛС аналогичны </w:t>
      </w:r>
      <w:r w:rsidR="00DC65AA" w:rsidRPr="00C10B51">
        <w:rPr>
          <w:sz w:val="28"/>
          <w:szCs w:val="28"/>
        </w:rPr>
        <w:t>действиям,</w:t>
      </w:r>
      <w:r w:rsidR="00154C9C" w:rsidRPr="00C10B51">
        <w:rPr>
          <w:sz w:val="28"/>
          <w:szCs w:val="28"/>
        </w:rPr>
        <w:t xml:space="preserve"> описанным в пункте </w:t>
      </w:r>
      <w:r w:rsidR="00154C9C" w:rsidRPr="003E3E7F">
        <w:rPr>
          <w:sz w:val="28"/>
          <w:szCs w:val="28"/>
        </w:rPr>
        <w:t>3.2</w:t>
      </w:r>
      <w:r w:rsidR="00154C9C" w:rsidRPr="00C10B51">
        <w:rPr>
          <w:sz w:val="28"/>
          <w:szCs w:val="28"/>
        </w:rPr>
        <w:t xml:space="preserve"> настоящего руководства.</w:t>
      </w:r>
    </w:p>
    <w:p w14:paraId="5E0860BA" w14:textId="215FFBE7" w:rsidR="0047753F" w:rsidRDefault="0047753F" w:rsidP="0047753F">
      <w:pPr>
        <w:ind w:firstLine="0"/>
        <w:rPr>
          <w:sz w:val="28"/>
          <w:szCs w:val="28"/>
        </w:rPr>
      </w:pPr>
    </w:p>
    <w:p w14:paraId="1DFC1AF8" w14:textId="6BA35A48" w:rsidR="007E2DF3" w:rsidRDefault="007E2DF3" w:rsidP="0047753F">
      <w:pPr>
        <w:ind w:firstLine="0"/>
        <w:rPr>
          <w:sz w:val="28"/>
          <w:szCs w:val="28"/>
        </w:rPr>
      </w:pPr>
    </w:p>
    <w:p w14:paraId="7BAC74CF" w14:textId="220A1F23" w:rsidR="007E2DF3" w:rsidRDefault="007E2DF3" w:rsidP="0047753F">
      <w:pPr>
        <w:ind w:firstLine="0"/>
        <w:rPr>
          <w:sz w:val="28"/>
          <w:szCs w:val="28"/>
        </w:rPr>
      </w:pPr>
    </w:p>
    <w:p w14:paraId="44505B75" w14:textId="6FD688D4" w:rsidR="000D5B1D" w:rsidRPr="00F44BB8" w:rsidRDefault="000D5B1D" w:rsidP="00C10B51">
      <w:pPr>
        <w:pStyle w:val="1"/>
      </w:pPr>
      <w:bookmarkStart w:id="20" w:name="_Toc76990904"/>
      <w:r w:rsidRPr="00FB22FF">
        <w:lastRenderedPageBreak/>
        <w:t>ПЕРЕЧЕНЬ</w:t>
      </w:r>
      <w:r w:rsidRPr="00313B82">
        <w:t xml:space="preserve"> СОКРАЩЕНИЙ</w:t>
      </w:r>
      <w:bookmarkEnd w:id="20"/>
    </w:p>
    <w:p w14:paraId="59D16EF2" w14:textId="30A96068" w:rsidR="000D5B1D" w:rsidRPr="000B2D05" w:rsidRDefault="000D5B1D" w:rsidP="000D5B1D">
      <w:pPr>
        <w:rPr>
          <w:sz w:val="28"/>
          <w:szCs w:val="28"/>
          <w:lang w:eastAsia="ru-RU"/>
        </w:rPr>
      </w:pPr>
      <w:r w:rsidRPr="000B2D05">
        <w:rPr>
          <w:sz w:val="28"/>
          <w:szCs w:val="28"/>
          <w:lang w:eastAsia="ru-RU"/>
        </w:rPr>
        <w:t>СОЛС-система оповещения личного состава</w:t>
      </w:r>
    </w:p>
    <w:p w14:paraId="6CE45264" w14:textId="529200C5" w:rsidR="00132554" w:rsidRPr="000B2D05" w:rsidRDefault="00132554" w:rsidP="000D5B1D">
      <w:pPr>
        <w:rPr>
          <w:sz w:val="28"/>
          <w:szCs w:val="28"/>
        </w:rPr>
      </w:pPr>
      <w:r w:rsidRPr="000B2D05">
        <w:rPr>
          <w:sz w:val="28"/>
          <w:szCs w:val="28"/>
        </w:rPr>
        <w:t>СПО-специальное программное об</w:t>
      </w:r>
      <w:r w:rsidR="00412BD2">
        <w:rPr>
          <w:sz w:val="28"/>
          <w:szCs w:val="28"/>
        </w:rPr>
        <w:t>е</w:t>
      </w:r>
      <w:r w:rsidRPr="000B2D05">
        <w:rPr>
          <w:sz w:val="28"/>
          <w:szCs w:val="28"/>
        </w:rPr>
        <w:t>спечение</w:t>
      </w:r>
    </w:p>
    <w:p w14:paraId="529A12C7" w14:textId="77777777" w:rsidR="000D5B1D" w:rsidRPr="000B2D05" w:rsidRDefault="000D5B1D" w:rsidP="000D5B1D">
      <w:pPr>
        <w:rPr>
          <w:sz w:val="28"/>
          <w:szCs w:val="28"/>
        </w:rPr>
      </w:pPr>
      <w:r w:rsidRPr="000B2D05">
        <w:rPr>
          <w:sz w:val="28"/>
          <w:szCs w:val="28"/>
        </w:rPr>
        <w:t>ОС-операционная система</w:t>
      </w:r>
    </w:p>
    <w:p w14:paraId="7BCF4677" w14:textId="77777777" w:rsidR="000D5B1D" w:rsidRPr="000B2D05" w:rsidRDefault="000D5B1D" w:rsidP="000D5B1D">
      <w:pPr>
        <w:rPr>
          <w:sz w:val="28"/>
          <w:szCs w:val="28"/>
        </w:rPr>
      </w:pPr>
      <w:r w:rsidRPr="000B2D05">
        <w:rPr>
          <w:sz w:val="28"/>
          <w:szCs w:val="28"/>
        </w:rPr>
        <w:t>СУБД-система управления базами данных</w:t>
      </w:r>
    </w:p>
    <w:p w14:paraId="59CF2BD4" w14:textId="77777777" w:rsidR="000D5B1D" w:rsidRPr="000B2D05" w:rsidRDefault="000D5B1D" w:rsidP="000D5B1D">
      <w:pPr>
        <w:rPr>
          <w:rFonts w:eastAsia="Albany AMT"/>
          <w:kern w:val="2"/>
          <w:sz w:val="28"/>
          <w:szCs w:val="28"/>
          <w:lang w:eastAsia="ar-SA"/>
        </w:rPr>
      </w:pPr>
      <w:r w:rsidRPr="000B2D05">
        <w:rPr>
          <w:rFonts w:eastAsia="Albany AMT"/>
          <w:kern w:val="2"/>
          <w:sz w:val="28"/>
          <w:szCs w:val="28"/>
          <w:lang w:eastAsia="ar-SA"/>
        </w:rPr>
        <w:t>ИУ-исправительное учреждение</w:t>
      </w:r>
    </w:p>
    <w:p w14:paraId="7BD153BB" w14:textId="77777777" w:rsidR="000D5B1D" w:rsidRPr="000B2D05" w:rsidRDefault="000D5B1D" w:rsidP="000D5B1D">
      <w:pPr>
        <w:rPr>
          <w:sz w:val="28"/>
          <w:szCs w:val="28"/>
        </w:rPr>
      </w:pPr>
      <w:r w:rsidRPr="000B2D05">
        <w:rPr>
          <w:sz w:val="28"/>
          <w:szCs w:val="28"/>
        </w:rPr>
        <w:t>ФСИН-федеральная служба исполнения наказаний</w:t>
      </w:r>
    </w:p>
    <w:p w14:paraId="3C28C3D4" w14:textId="77777777" w:rsidR="000D5B1D" w:rsidRPr="003F6417" w:rsidRDefault="000D5B1D" w:rsidP="000D5B1D"/>
    <w:p w14:paraId="60ECF83B" w14:textId="77777777" w:rsidR="000D5B1D" w:rsidRDefault="000D5B1D" w:rsidP="0047753F">
      <w:pPr>
        <w:ind w:firstLine="0"/>
        <w:rPr>
          <w:sz w:val="28"/>
          <w:szCs w:val="28"/>
        </w:rPr>
      </w:pPr>
    </w:p>
    <w:p w14:paraId="400A9039" w14:textId="19101840" w:rsidR="00AF4094" w:rsidRDefault="00AF4094">
      <w:pPr>
        <w:spacing w:after="0" w:line="240" w:lineRule="auto"/>
        <w:ind w:firstLine="0"/>
        <w:contextualSpacing w:val="0"/>
        <w:jc w:val="left"/>
      </w:pPr>
    </w:p>
    <w:p w14:paraId="197F16F6" w14:textId="3BA08853" w:rsidR="008B067A" w:rsidRDefault="008B067A">
      <w:pPr>
        <w:spacing w:after="0" w:line="240" w:lineRule="auto"/>
        <w:ind w:firstLine="0"/>
        <w:contextualSpacing w:val="0"/>
        <w:jc w:val="left"/>
      </w:pPr>
    </w:p>
    <w:p w14:paraId="189AB165" w14:textId="01942FFC" w:rsidR="008B067A" w:rsidRDefault="008B067A">
      <w:pPr>
        <w:spacing w:after="0" w:line="240" w:lineRule="auto"/>
        <w:ind w:firstLine="0"/>
        <w:contextualSpacing w:val="0"/>
        <w:jc w:val="left"/>
      </w:pPr>
    </w:p>
    <w:p w14:paraId="2D01842E" w14:textId="2E38A3F1" w:rsidR="008B067A" w:rsidRDefault="008B067A">
      <w:pPr>
        <w:spacing w:after="0" w:line="240" w:lineRule="auto"/>
        <w:ind w:firstLine="0"/>
        <w:contextualSpacing w:val="0"/>
        <w:jc w:val="left"/>
      </w:pPr>
    </w:p>
    <w:p w14:paraId="4DF6219D" w14:textId="76746A0C" w:rsidR="008B067A" w:rsidRDefault="008B067A">
      <w:pPr>
        <w:spacing w:after="0" w:line="240" w:lineRule="auto"/>
        <w:ind w:firstLine="0"/>
        <w:contextualSpacing w:val="0"/>
        <w:jc w:val="left"/>
      </w:pPr>
    </w:p>
    <w:p w14:paraId="6B1546FE" w14:textId="2A516933" w:rsidR="008B067A" w:rsidRDefault="008B067A">
      <w:pPr>
        <w:spacing w:after="0" w:line="240" w:lineRule="auto"/>
        <w:ind w:firstLine="0"/>
        <w:contextualSpacing w:val="0"/>
        <w:jc w:val="left"/>
      </w:pPr>
    </w:p>
    <w:p w14:paraId="103D84CD" w14:textId="231C5396" w:rsidR="008B067A" w:rsidRDefault="008B067A">
      <w:pPr>
        <w:spacing w:after="0" w:line="240" w:lineRule="auto"/>
        <w:ind w:firstLine="0"/>
        <w:contextualSpacing w:val="0"/>
        <w:jc w:val="left"/>
      </w:pPr>
    </w:p>
    <w:p w14:paraId="10BF744B" w14:textId="1BDD09B6" w:rsidR="008B067A" w:rsidRDefault="008B067A">
      <w:pPr>
        <w:spacing w:after="0" w:line="240" w:lineRule="auto"/>
        <w:ind w:firstLine="0"/>
        <w:contextualSpacing w:val="0"/>
        <w:jc w:val="left"/>
      </w:pPr>
    </w:p>
    <w:p w14:paraId="09CA41E5" w14:textId="2F4E9934" w:rsidR="008B067A" w:rsidRDefault="008B067A">
      <w:pPr>
        <w:spacing w:after="0" w:line="240" w:lineRule="auto"/>
        <w:ind w:firstLine="0"/>
        <w:contextualSpacing w:val="0"/>
        <w:jc w:val="left"/>
      </w:pPr>
    </w:p>
    <w:p w14:paraId="75581D67" w14:textId="506CFD7D" w:rsidR="008B067A" w:rsidRDefault="008B067A">
      <w:pPr>
        <w:spacing w:after="0" w:line="240" w:lineRule="auto"/>
        <w:ind w:firstLine="0"/>
        <w:contextualSpacing w:val="0"/>
        <w:jc w:val="left"/>
      </w:pPr>
    </w:p>
    <w:p w14:paraId="00459508" w14:textId="0873079C" w:rsidR="008B067A" w:rsidRDefault="008B067A">
      <w:pPr>
        <w:spacing w:after="0" w:line="240" w:lineRule="auto"/>
        <w:ind w:firstLine="0"/>
        <w:contextualSpacing w:val="0"/>
        <w:jc w:val="left"/>
      </w:pPr>
    </w:p>
    <w:p w14:paraId="3FF7ABE3" w14:textId="1B89FEDF" w:rsidR="008B067A" w:rsidRDefault="008B067A">
      <w:pPr>
        <w:spacing w:after="0" w:line="240" w:lineRule="auto"/>
        <w:ind w:firstLine="0"/>
        <w:contextualSpacing w:val="0"/>
        <w:jc w:val="left"/>
      </w:pPr>
    </w:p>
    <w:p w14:paraId="18036C48" w14:textId="565DD3A2" w:rsidR="008B067A" w:rsidRDefault="008B067A">
      <w:pPr>
        <w:spacing w:after="0" w:line="240" w:lineRule="auto"/>
        <w:ind w:firstLine="0"/>
        <w:contextualSpacing w:val="0"/>
        <w:jc w:val="left"/>
      </w:pPr>
    </w:p>
    <w:p w14:paraId="688CC0A5" w14:textId="7AC76F20" w:rsidR="008B067A" w:rsidRDefault="008B067A">
      <w:pPr>
        <w:spacing w:after="0" w:line="240" w:lineRule="auto"/>
        <w:ind w:firstLine="0"/>
        <w:contextualSpacing w:val="0"/>
        <w:jc w:val="left"/>
      </w:pPr>
    </w:p>
    <w:p w14:paraId="4FFF2220" w14:textId="09CCF713" w:rsidR="008B067A" w:rsidRDefault="008B067A">
      <w:pPr>
        <w:spacing w:after="0" w:line="240" w:lineRule="auto"/>
        <w:ind w:firstLine="0"/>
        <w:contextualSpacing w:val="0"/>
        <w:jc w:val="left"/>
      </w:pPr>
    </w:p>
    <w:p w14:paraId="172F5864" w14:textId="0E5EA88E" w:rsidR="008B067A" w:rsidRDefault="008B067A">
      <w:pPr>
        <w:spacing w:after="0" w:line="240" w:lineRule="auto"/>
        <w:ind w:firstLine="0"/>
        <w:contextualSpacing w:val="0"/>
        <w:jc w:val="left"/>
      </w:pPr>
    </w:p>
    <w:p w14:paraId="60751A36" w14:textId="077B8687" w:rsidR="008B067A" w:rsidRDefault="008B067A">
      <w:pPr>
        <w:spacing w:after="0" w:line="240" w:lineRule="auto"/>
        <w:ind w:firstLine="0"/>
        <w:contextualSpacing w:val="0"/>
        <w:jc w:val="left"/>
      </w:pPr>
    </w:p>
    <w:p w14:paraId="28E494A7" w14:textId="64279991" w:rsidR="008B067A" w:rsidRDefault="008B067A">
      <w:pPr>
        <w:spacing w:after="0" w:line="240" w:lineRule="auto"/>
        <w:ind w:firstLine="0"/>
        <w:contextualSpacing w:val="0"/>
        <w:jc w:val="left"/>
      </w:pPr>
    </w:p>
    <w:p w14:paraId="5E3B33C7" w14:textId="203E4CE9" w:rsidR="008B067A" w:rsidRDefault="008B067A">
      <w:pPr>
        <w:spacing w:after="0" w:line="240" w:lineRule="auto"/>
        <w:ind w:firstLine="0"/>
        <w:contextualSpacing w:val="0"/>
        <w:jc w:val="left"/>
      </w:pPr>
    </w:p>
    <w:p w14:paraId="1119448A" w14:textId="116716F6" w:rsidR="008B067A" w:rsidRDefault="008B067A">
      <w:pPr>
        <w:spacing w:after="0" w:line="240" w:lineRule="auto"/>
        <w:ind w:firstLine="0"/>
        <w:contextualSpacing w:val="0"/>
        <w:jc w:val="left"/>
      </w:pPr>
    </w:p>
    <w:p w14:paraId="3AE89104" w14:textId="07102265" w:rsidR="008B067A" w:rsidRDefault="008B067A">
      <w:pPr>
        <w:spacing w:after="0" w:line="240" w:lineRule="auto"/>
        <w:ind w:firstLine="0"/>
        <w:contextualSpacing w:val="0"/>
        <w:jc w:val="left"/>
      </w:pPr>
    </w:p>
    <w:p w14:paraId="11042B4D" w14:textId="67FDDBB2" w:rsidR="008B067A" w:rsidRDefault="008B067A">
      <w:pPr>
        <w:spacing w:after="0" w:line="240" w:lineRule="auto"/>
        <w:ind w:firstLine="0"/>
        <w:contextualSpacing w:val="0"/>
        <w:jc w:val="left"/>
      </w:pPr>
    </w:p>
    <w:p w14:paraId="10E23ABF" w14:textId="51F46742" w:rsidR="008B067A" w:rsidRDefault="008B067A">
      <w:pPr>
        <w:spacing w:after="0" w:line="240" w:lineRule="auto"/>
        <w:ind w:firstLine="0"/>
        <w:contextualSpacing w:val="0"/>
        <w:jc w:val="left"/>
      </w:pPr>
    </w:p>
    <w:p w14:paraId="282A3FD2" w14:textId="77DF23E4" w:rsidR="008B067A" w:rsidRDefault="008B067A">
      <w:pPr>
        <w:spacing w:after="0" w:line="240" w:lineRule="auto"/>
        <w:ind w:firstLine="0"/>
        <w:contextualSpacing w:val="0"/>
        <w:jc w:val="left"/>
      </w:pPr>
    </w:p>
    <w:p w14:paraId="4670E268" w14:textId="73AA7DEE" w:rsidR="008B067A" w:rsidRDefault="008B067A">
      <w:pPr>
        <w:spacing w:after="0" w:line="240" w:lineRule="auto"/>
        <w:ind w:firstLine="0"/>
        <w:contextualSpacing w:val="0"/>
        <w:jc w:val="left"/>
      </w:pPr>
    </w:p>
    <w:p w14:paraId="6EADFE9B" w14:textId="240D76EC" w:rsidR="008B067A" w:rsidRDefault="008B067A">
      <w:pPr>
        <w:spacing w:after="0" w:line="240" w:lineRule="auto"/>
        <w:ind w:firstLine="0"/>
        <w:contextualSpacing w:val="0"/>
        <w:jc w:val="left"/>
      </w:pPr>
    </w:p>
    <w:p w14:paraId="339803E4" w14:textId="69DA1898" w:rsidR="008B067A" w:rsidRDefault="008B067A">
      <w:pPr>
        <w:spacing w:after="0" w:line="240" w:lineRule="auto"/>
        <w:ind w:firstLine="0"/>
        <w:contextualSpacing w:val="0"/>
        <w:jc w:val="left"/>
      </w:pPr>
    </w:p>
    <w:p w14:paraId="6EEE6618" w14:textId="4ACF8F9E" w:rsidR="008B067A" w:rsidRDefault="008B067A">
      <w:pPr>
        <w:spacing w:after="0" w:line="240" w:lineRule="auto"/>
        <w:ind w:firstLine="0"/>
        <w:contextualSpacing w:val="0"/>
        <w:jc w:val="left"/>
      </w:pPr>
    </w:p>
    <w:p w14:paraId="17C585A1" w14:textId="0FA4342E" w:rsidR="008B067A" w:rsidRDefault="008B067A">
      <w:pPr>
        <w:spacing w:after="0" w:line="240" w:lineRule="auto"/>
        <w:ind w:firstLine="0"/>
        <w:contextualSpacing w:val="0"/>
        <w:jc w:val="left"/>
      </w:pPr>
    </w:p>
    <w:p w14:paraId="29726F27" w14:textId="261EE59D" w:rsidR="008B067A" w:rsidRDefault="008B067A">
      <w:pPr>
        <w:spacing w:after="0" w:line="240" w:lineRule="auto"/>
        <w:ind w:firstLine="0"/>
        <w:contextualSpacing w:val="0"/>
        <w:jc w:val="left"/>
      </w:pPr>
    </w:p>
    <w:p w14:paraId="0A5B8597" w14:textId="7420A541" w:rsidR="008B067A" w:rsidRDefault="008B067A">
      <w:pPr>
        <w:spacing w:after="0" w:line="240" w:lineRule="auto"/>
        <w:ind w:firstLine="0"/>
        <w:contextualSpacing w:val="0"/>
        <w:jc w:val="left"/>
      </w:pPr>
    </w:p>
    <w:p w14:paraId="23709FAF" w14:textId="32AAB3CC" w:rsidR="008B067A" w:rsidRDefault="008B067A">
      <w:pPr>
        <w:spacing w:after="0" w:line="240" w:lineRule="auto"/>
        <w:ind w:firstLine="0"/>
        <w:contextualSpacing w:val="0"/>
        <w:jc w:val="left"/>
      </w:pPr>
    </w:p>
    <w:p w14:paraId="59C06DED" w14:textId="46460E9D" w:rsidR="008B067A" w:rsidRDefault="008B067A">
      <w:pPr>
        <w:spacing w:after="0" w:line="240" w:lineRule="auto"/>
        <w:ind w:firstLine="0"/>
        <w:contextualSpacing w:val="0"/>
        <w:jc w:val="left"/>
      </w:pPr>
    </w:p>
    <w:p w14:paraId="08AB7DFF" w14:textId="360D54C3" w:rsidR="008B067A" w:rsidRDefault="008B067A">
      <w:pPr>
        <w:spacing w:after="0" w:line="240" w:lineRule="auto"/>
        <w:ind w:firstLine="0"/>
        <w:contextualSpacing w:val="0"/>
        <w:jc w:val="left"/>
      </w:pPr>
    </w:p>
    <w:p w14:paraId="38798E5D" w14:textId="2A57513D" w:rsidR="008B067A" w:rsidRDefault="008B067A">
      <w:pPr>
        <w:spacing w:after="0" w:line="240" w:lineRule="auto"/>
        <w:ind w:firstLine="0"/>
        <w:contextualSpacing w:val="0"/>
        <w:jc w:val="left"/>
      </w:pPr>
    </w:p>
    <w:p w14:paraId="78915561" w14:textId="77777777" w:rsidR="005D73F1" w:rsidRDefault="005D73F1">
      <w:pPr>
        <w:spacing w:after="0" w:line="240" w:lineRule="auto"/>
        <w:ind w:firstLine="0"/>
        <w:contextualSpacing w:val="0"/>
        <w:jc w:val="left"/>
      </w:pPr>
    </w:p>
    <w:p w14:paraId="20A56FB3" w14:textId="273E1E6C" w:rsidR="00AF4094" w:rsidRDefault="00C10B51" w:rsidP="00C10B51">
      <w:pPr>
        <w:pStyle w:val="1"/>
        <w:numPr>
          <w:ilvl w:val="0"/>
          <w:numId w:val="0"/>
        </w:numPr>
      </w:pPr>
      <w:bookmarkStart w:id="21" w:name="_Toc76990905"/>
      <w:r>
        <w:rPr>
          <w:caps w:val="0"/>
        </w:rPr>
        <w:lastRenderedPageBreak/>
        <w:t>П</w:t>
      </w:r>
      <w:r w:rsidRPr="00AF4094">
        <w:rPr>
          <w:caps w:val="0"/>
        </w:rPr>
        <w:t>риложение</w:t>
      </w:r>
      <w:r w:rsidR="00AF4094" w:rsidRPr="00AF4094">
        <w:t xml:space="preserve"> А</w:t>
      </w:r>
      <w:bookmarkEnd w:id="21"/>
    </w:p>
    <w:p w14:paraId="694F68CE" w14:textId="0D76BA15" w:rsidR="00AF4094" w:rsidRPr="00C10B51" w:rsidRDefault="00AF4094" w:rsidP="00C10B51">
      <w:pPr>
        <w:pStyle w:val="aff0"/>
        <w:rPr>
          <w:sz w:val="28"/>
          <w:szCs w:val="28"/>
        </w:rPr>
      </w:pPr>
      <w:r w:rsidRPr="00C10B51">
        <w:rPr>
          <w:sz w:val="28"/>
          <w:szCs w:val="28"/>
        </w:rPr>
        <w:t>Образец запроса на подключение</w:t>
      </w:r>
      <w:r w:rsidR="00CB5DE1" w:rsidRPr="00C10B51">
        <w:rPr>
          <w:sz w:val="28"/>
          <w:szCs w:val="28"/>
        </w:rPr>
        <w:t xml:space="preserve"> к</w:t>
      </w:r>
      <w:r w:rsidRPr="00C10B51">
        <w:rPr>
          <w:sz w:val="28"/>
          <w:szCs w:val="28"/>
        </w:rPr>
        <w:t xml:space="preserve"> СОЛС</w:t>
      </w:r>
    </w:p>
    <w:p w14:paraId="45272CB9" w14:textId="77777777" w:rsidR="001824CD" w:rsidRPr="00C10B51" w:rsidRDefault="001824CD" w:rsidP="00C10B51">
      <w:pPr>
        <w:pStyle w:val="aff0"/>
        <w:rPr>
          <w:sz w:val="28"/>
          <w:szCs w:val="28"/>
        </w:rPr>
      </w:pPr>
    </w:p>
    <w:p w14:paraId="27A5EAC6" w14:textId="5781AC9E" w:rsidR="00AF4094" w:rsidRPr="00AF4094" w:rsidRDefault="002A684F" w:rsidP="00AF4094">
      <w:pPr>
        <w:spacing w:after="0" w:line="240" w:lineRule="auto"/>
        <w:ind w:firstLine="0"/>
        <w:contextualSpacing w:val="0"/>
        <w:jc w:val="center"/>
        <w:rPr>
          <w:b/>
          <w:sz w:val="28"/>
          <w:szCs w:val="28"/>
        </w:rPr>
      </w:pPr>
      <w:r w:rsidRPr="002A684F">
        <w:rPr>
          <w:b/>
          <w:noProof/>
          <w:sz w:val="28"/>
          <w:szCs w:val="28"/>
        </w:rPr>
        <w:drawing>
          <wp:inline distT="0" distB="0" distL="0" distR="0" wp14:anchorId="24C804AA" wp14:editId="5CFC7A82">
            <wp:extent cx="6299835" cy="5120640"/>
            <wp:effectExtent l="0" t="0" r="5715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8156" w14:textId="6C22B2F4" w:rsidR="00AF4094" w:rsidRDefault="00AF4094">
      <w:pPr>
        <w:spacing w:after="0" w:line="240" w:lineRule="auto"/>
        <w:ind w:firstLine="0"/>
        <w:contextualSpacing w:val="0"/>
        <w:jc w:val="left"/>
      </w:pPr>
    </w:p>
    <w:p w14:paraId="18005EE3" w14:textId="3D57D17E" w:rsidR="00AF4094" w:rsidRDefault="00AF4094" w:rsidP="00224633">
      <w:pPr>
        <w:pStyle w:val="aff0"/>
        <w:ind w:firstLine="0"/>
        <w:rPr>
          <w:sz w:val="20"/>
          <w:szCs w:val="20"/>
        </w:rPr>
      </w:pPr>
    </w:p>
    <w:p w14:paraId="6D0C9414" w14:textId="28E0571C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417A9EC5" w14:textId="1829BDFE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146A6542" w14:textId="50BB605B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3F6C528F" w14:textId="39A80713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7E24368B" w14:textId="4E4D801C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0E3897B4" w14:textId="2C208C97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77BE392B" w14:textId="57A42F4A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50B70FB6" w14:textId="19E28D30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234F3CA3" w14:textId="31D5F6A8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786462C5" w14:textId="3E2E144E" w:rsidR="00112E48" w:rsidRDefault="00112E48" w:rsidP="00224633">
      <w:pPr>
        <w:pStyle w:val="aff0"/>
        <w:ind w:firstLine="0"/>
        <w:rPr>
          <w:sz w:val="20"/>
          <w:szCs w:val="20"/>
        </w:rPr>
      </w:pPr>
    </w:p>
    <w:p w14:paraId="007FBBF8" w14:textId="3F5AC155" w:rsidR="00F91D99" w:rsidRDefault="00F91D99" w:rsidP="00224633">
      <w:pPr>
        <w:pStyle w:val="aff0"/>
        <w:ind w:firstLine="0"/>
        <w:rPr>
          <w:sz w:val="20"/>
          <w:szCs w:val="20"/>
        </w:rPr>
      </w:pPr>
    </w:p>
    <w:p w14:paraId="17B7A21D" w14:textId="77777777" w:rsidR="00F91D99" w:rsidRPr="008F6C5E" w:rsidRDefault="00F91D99" w:rsidP="00224633">
      <w:pPr>
        <w:pStyle w:val="aff0"/>
        <w:ind w:firstLine="0"/>
        <w:rPr>
          <w:sz w:val="20"/>
          <w:szCs w:val="20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F44BB8" w14:paraId="41354448" w14:textId="77777777" w:rsidTr="00821DDC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75972C" w14:textId="77777777" w:rsidR="00F44BB8" w:rsidRPr="00500636" w:rsidRDefault="00F44BB8" w:rsidP="00D45BA0">
            <w:pPr>
              <w:ind w:firstLine="0"/>
              <w:jc w:val="center"/>
            </w:pPr>
            <w:r w:rsidRPr="00B11D83"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F44BB8" w14:paraId="1FD2E8E1" w14:textId="77777777" w:rsidTr="00821DDC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895B12" w14:textId="77777777" w:rsidR="00F44BB8" w:rsidRPr="00B11D83" w:rsidRDefault="00F44BB8" w:rsidP="00821DDC">
            <w:pPr>
              <w:jc w:val="center"/>
            </w:pPr>
            <w:r w:rsidRPr="00B11D83"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77E02" w14:textId="77777777" w:rsidR="00F44BB8" w:rsidRPr="00670C2A" w:rsidRDefault="00F44BB8" w:rsidP="009E0A6D">
            <w:pPr>
              <w:spacing w:line="240" w:lineRule="auto"/>
              <w:ind w:firstLine="0"/>
              <w:jc w:val="center"/>
            </w:pPr>
            <w:r w:rsidRPr="00670C2A">
              <w:t>Всего листов (страниц)</w:t>
            </w:r>
          </w:p>
          <w:p w14:paraId="7E29DC9A" w14:textId="77777777" w:rsidR="00F44BB8" w:rsidRPr="00670C2A" w:rsidRDefault="00F44BB8" w:rsidP="009E0A6D">
            <w:pPr>
              <w:spacing w:line="240" w:lineRule="auto"/>
              <w:ind w:firstLine="0"/>
              <w:jc w:val="center"/>
            </w:pPr>
            <w:r w:rsidRPr="00670C2A">
              <w:t>в докум</w:t>
            </w:r>
            <w: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0103E5" w14:textId="57DC825F" w:rsidR="00F44BB8" w:rsidRPr="00670C2A" w:rsidRDefault="00F44BB8" w:rsidP="00821E22">
            <w:pPr>
              <w:spacing w:line="240" w:lineRule="auto"/>
              <w:ind w:firstLine="0"/>
              <w:jc w:val="center"/>
            </w:pPr>
            <w:r w:rsidRPr="00670C2A">
              <w:t>№</w:t>
            </w:r>
          </w:p>
          <w:p w14:paraId="6CFF3D15" w14:textId="77777777" w:rsidR="00F44BB8" w:rsidRPr="00670C2A" w:rsidRDefault="00F44BB8" w:rsidP="00821E22">
            <w:pPr>
              <w:spacing w:line="240" w:lineRule="auto"/>
              <w:ind w:firstLine="0"/>
              <w:jc w:val="center"/>
            </w:pPr>
            <w:r w:rsidRPr="00670C2A"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D7471E" w14:textId="430313D2" w:rsidR="00F44BB8" w:rsidRPr="00670C2A" w:rsidRDefault="00F44BB8" w:rsidP="009E0A6D">
            <w:pPr>
              <w:spacing w:line="240" w:lineRule="auto"/>
              <w:ind w:firstLine="0"/>
            </w:pPr>
            <w:r w:rsidRPr="00670C2A">
              <w:t>Входящий №</w:t>
            </w:r>
            <w:r w:rsidR="00146D06">
              <w:t xml:space="preserve"> </w:t>
            </w:r>
            <w:proofErr w:type="spellStart"/>
            <w:proofErr w:type="gramStart"/>
            <w:r w:rsidRPr="00670C2A">
              <w:t>сопрово-дительного</w:t>
            </w:r>
            <w:proofErr w:type="spellEnd"/>
            <w:proofErr w:type="gramEnd"/>
            <w:r w:rsidRPr="00670C2A"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D0005F" w14:textId="77777777" w:rsidR="00F44BB8" w:rsidRPr="00670C2A" w:rsidRDefault="00F44BB8" w:rsidP="00146D06">
            <w:pPr>
              <w:ind w:firstLine="0"/>
            </w:pPr>
            <w:r w:rsidRPr="00670C2A"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AB185F" w14:textId="77777777" w:rsidR="00F44BB8" w:rsidRPr="00670C2A" w:rsidRDefault="00F44BB8" w:rsidP="00146D06">
            <w:pPr>
              <w:ind w:firstLine="0"/>
            </w:pPr>
            <w:r w:rsidRPr="00670C2A">
              <w:t>Дата</w:t>
            </w:r>
          </w:p>
        </w:tc>
      </w:tr>
      <w:tr w:rsidR="00F44BB8" w14:paraId="2B9A32A4" w14:textId="77777777" w:rsidTr="00821DDC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793CB695" w14:textId="77777777" w:rsidR="00F44BB8" w:rsidRDefault="00F44BB8" w:rsidP="00821DDC">
            <w:pPr>
              <w:jc w:val="center"/>
              <w:rPr>
                <w:sz w:val="16"/>
                <w:szCs w:val="16"/>
              </w:rPr>
            </w:pPr>
            <w:r w:rsidRPr="00B11D83"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570D6" w14:textId="77777777" w:rsidR="00F44BB8" w:rsidRPr="00B11D83" w:rsidRDefault="00F44BB8" w:rsidP="009E0A6D">
            <w:pPr>
              <w:spacing w:line="240" w:lineRule="auto"/>
              <w:ind w:firstLine="0"/>
              <w:jc w:val="center"/>
            </w:pPr>
            <w:proofErr w:type="gramStart"/>
            <w:r w:rsidRPr="00B11D83">
              <w:t>изменен-</w:t>
            </w:r>
            <w:proofErr w:type="spellStart"/>
            <w:r w:rsidRPr="00B11D83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367B37" w14:textId="77777777" w:rsidR="00F44BB8" w:rsidRPr="00B11D83" w:rsidRDefault="00F44BB8" w:rsidP="009E0A6D">
            <w:pPr>
              <w:spacing w:line="240" w:lineRule="auto"/>
              <w:ind w:firstLine="0"/>
              <w:jc w:val="center"/>
            </w:pPr>
            <w:proofErr w:type="gramStart"/>
            <w:r w:rsidRPr="00B11D83">
              <w:t>заменен-</w:t>
            </w:r>
            <w:proofErr w:type="spellStart"/>
            <w:r w:rsidRPr="00B11D83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21ACAA" w14:textId="77777777" w:rsidR="00F44BB8" w:rsidRPr="00B11D83" w:rsidRDefault="00F44BB8" w:rsidP="009E0A6D">
            <w:pPr>
              <w:ind w:firstLine="0"/>
              <w:jc w:val="center"/>
            </w:pPr>
            <w:r w:rsidRPr="00B11D83"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EA0519" w14:textId="5883EB08" w:rsidR="00F44BB8" w:rsidRPr="00B11D83" w:rsidRDefault="00F44BB8" w:rsidP="009E0A6D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 w:rsidRPr="00B11D83">
              <w:t>аннули-рованных</w:t>
            </w:r>
            <w:proofErr w:type="spellEnd"/>
            <w:proofErr w:type="gram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6CEB" w14:textId="77777777" w:rsidR="00F44BB8" w:rsidRDefault="00F44BB8" w:rsidP="009E0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4F3B" w14:textId="77777777" w:rsidR="00F44BB8" w:rsidRDefault="00F44BB8" w:rsidP="00821DDC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7ECD" w14:textId="77777777" w:rsidR="00F44BB8" w:rsidRDefault="00F44BB8" w:rsidP="00821DD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3566" w14:textId="77777777" w:rsidR="00F44BB8" w:rsidRDefault="00F44BB8" w:rsidP="00821DD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4300" w14:textId="77777777" w:rsidR="00F44BB8" w:rsidRDefault="00F44BB8" w:rsidP="00821DDC">
            <w:pPr>
              <w:rPr>
                <w:sz w:val="16"/>
                <w:szCs w:val="16"/>
              </w:rPr>
            </w:pPr>
          </w:p>
        </w:tc>
      </w:tr>
      <w:tr w:rsidR="00F44BB8" w14:paraId="6F9A071D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576A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68E0E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4ACAA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0E016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155CE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580F2" w14:textId="77777777" w:rsidR="00F44BB8" w:rsidRDefault="00F44BB8" w:rsidP="00821DD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0BE32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D6ECA" w14:textId="77777777" w:rsidR="00F44BB8" w:rsidRDefault="00F44BB8" w:rsidP="00821DD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00110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5C02A" w14:textId="77777777" w:rsidR="00F44BB8" w:rsidRDefault="00F44BB8" w:rsidP="00821DDC">
            <w:pPr>
              <w:rPr>
                <w:spacing w:val="-20"/>
              </w:rPr>
            </w:pPr>
          </w:p>
        </w:tc>
      </w:tr>
      <w:tr w:rsidR="00F44BB8" w14:paraId="2F9575E1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FC71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68CD0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4C2E9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629BA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BB08B" w14:textId="77777777" w:rsidR="00F44BB8" w:rsidRDefault="00F44BB8" w:rsidP="00821DD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09485" w14:textId="77777777" w:rsidR="00F44BB8" w:rsidRDefault="00F44BB8" w:rsidP="00821DD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E8BD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82CB9" w14:textId="77777777" w:rsidR="00F44BB8" w:rsidRDefault="00F44BB8" w:rsidP="00821DD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878B8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BF791" w14:textId="77777777" w:rsidR="00F44BB8" w:rsidRDefault="00F44BB8" w:rsidP="00821DDC">
            <w:pPr>
              <w:rPr>
                <w:spacing w:val="-20"/>
              </w:rPr>
            </w:pPr>
          </w:p>
        </w:tc>
      </w:tr>
      <w:tr w:rsidR="00F44BB8" w14:paraId="7160677B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80A7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7176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9BAE3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629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A29A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D9E21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8082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E2B97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B351F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1A414" w14:textId="77777777" w:rsidR="00F44BB8" w:rsidRDefault="00F44BB8" w:rsidP="00821DDC"/>
        </w:tc>
      </w:tr>
      <w:tr w:rsidR="00F44BB8" w14:paraId="180AFA4E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EE02F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B205A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4D5C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A8FF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18138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72BA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30F5F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17798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5D205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6CE74" w14:textId="77777777" w:rsidR="00F44BB8" w:rsidRDefault="00F44BB8" w:rsidP="00821DDC"/>
        </w:tc>
      </w:tr>
      <w:tr w:rsidR="00F44BB8" w14:paraId="16FA3360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144B8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6448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EAD8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300E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5C1D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9D926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C7FAA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A7626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35E07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B24A9" w14:textId="77777777" w:rsidR="00F44BB8" w:rsidRDefault="00F44BB8" w:rsidP="00821DDC"/>
        </w:tc>
      </w:tr>
      <w:tr w:rsidR="00F44BB8" w14:paraId="4642BAE9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1A46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C8B3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56C4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7116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41003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70A47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1E856" w14:textId="77777777" w:rsidR="00F44BB8" w:rsidRDefault="00F44BB8" w:rsidP="00F44DE8">
            <w:pPr>
              <w:jc w:val="lef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AFAF7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AC53A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D0056" w14:textId="77777777" w:rsidR="00F44BB8" w:rsidRDefault="00F44BB8" w:rsidP="00821DDC"/>
        </w:tc>
      </w:tr>
      <w:tr w:rsidR="00F44BB8" w14:paraId="40DAD00E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9440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48488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D3F21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BBA24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0D92A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7CAD1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C945C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45E7E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9F625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4B258" w14:textId="77777777" w:rsidR="00F44BB8" w:rsidRDefault="00F44BB8" w:rsidP="00821DDC"/>
        </w:tc>
      </w:tr>
      <w:tr w:rsidR="00F44BB8" w14:paraId="316B3DE1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C8D1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E7E2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B931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68DCF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AF75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0C1B1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37665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1EB64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027FB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A9B0F" w14:textId="77777777" w:rsidR="00F44BB8" w:rsidRDefault="00F44BB8" w:rsidP="00821DDC"/>
        </w:tc>
      </w:tr>
      <w:tr w:rsidR="00F44BB8" w14:paraId="2C2B6045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1B9C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FF2D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4C25A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0EE2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C565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9D040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7165F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1FC4C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8DBE1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832A4" w14:textId="77777777" w:rsidR="00F44BB8" w:rsidRDefault="00F44BB8" w:rsidP="00821DDC"/>
        </w:tc>
      </w:tr>
      <w:tr w:rsidR="00F44BB8" w14:paraId="40389759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914B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CFF5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D337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BCA7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35BE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A5003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C76C7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59B85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BEE18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9F214" w14:textId="77777777" w:rsidR="00F44BB8" w:rsidRDefault="00F44BB8" w:rsidP="00821DDC"/>
        </w:tc>
      </w:tr>
      <w:tr w:rsidR="00F44BB8" w14:paraId="7E5F961F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30001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41BE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02CB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0253F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1C7B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78B8D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1726C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F56AD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D0297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9293C" w14:textId="77777777" w:rsidR="00F44BB8" w:rsidRDefault="00F44BB8" w:rsidP="00821DDC"/>
        </w:tc>
      </w:tr>
      <w:tr w:rsidR="00F44BB8" w14:paraId="7745A4B9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F0D5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0640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B3A91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2791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CF5FF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614C7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7C14C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F8ADB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EABFB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88D67" w14:textId="77777777" w:rsidR="00F44BB8" w:rsidRDefault="00F44BB8" w:rsidP="00821DDC"/>
        </w:tc>
      </w:tr>
      <w:tr w:rsidR="00F44BB8" w14:paraId="26E97DA2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D342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6D28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833E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C064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89D3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42A43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619A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379FB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B6940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198A3" w14:textId="77777777" w:rsidR="00F44BB8" w:rsidRDefault="00F44BB8" w:rsidP="00821DDC"/>
        </w:tc>
      </w:tr>
      <w:tr w:rsidR="00F44BB8" w14:paraId="63047137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703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EC8F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FB30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3AF1F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1E5B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78DAE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31604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06E11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B817C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31689" w14:textId="77777777" w:rsidR="00F44BB8" w:rsidRDefault="00F44BB8" w:rsidP="00821DDC"/>
        </w:tc>
      </w:tr>
      <w:tr w:rsidR="00F44BB8" w14:paraId="45D78727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8371A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6BE6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36D14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C7541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B020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A727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6B6A4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9A93C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E6626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18351" w14:textId="77777777" w:rsidR="00F44BB8" w:rsidRDefault="00F44BB8" w:rsidP="00821DDC"/>
        </w:tc>
      </w:tr>
      <w:tr w:rsidR="00F44BB8" w14:paraId="02EE6234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8BD01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7C76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96D98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E3C61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F3F1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50843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ACC2D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7D261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ED2FD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12894" w14:textId="77777777" w:rsidR="00F44BB8" w:rsidRDefault="00F44BB8" w:rsidP="00821DDC"/>
        </w:tc>
      </w:tr>
      <w:tr w:rsidR="00F44BB8" w14:paraId="74C4F7DA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A0D5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F12D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25DC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38FE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556A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94F09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9B901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B1FB3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BF9AE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67861" w14:textId="77777777" w:rsidR="00F44BB8" w:rsidRDefault="00F44BB8" w:rsidP="00821DDC"/>
        </w:tc>
      </w:tr>
      <w:tr w:rsidR="00F44BB8" w14:paraId="4570BD26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5658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3AA5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B2A24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C930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229BF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85DED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82943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3B2DA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121EB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F3493" w14:textId="77777777" w:rsidR="00F44BB8" w:rsidRDefault="00F44BB8" w:rsidP="00821DDC"/>
        </w:tc>
      </w:tr>
      <w:tr w:rsidR="00F44BB8" w14:paraId="178646DD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53B2A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B845C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1AFE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66C7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BDD8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D9AC6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7498A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D0208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3D103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62D57" w14:textId="77777777" w:rsidR="00F44BB8" w:rsidRDefault="00F44BB8" w:rsidP="00821DDC"/>
        </w:tc>
      </w:tr>
      <w:tr w:rsidR="00F44BB8" w14:paraId="34B5A0B6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9411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3AB3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B0603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2760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7F68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9E4DA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D3511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9BE06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B8E93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95F31" w14:textId="77777777" w:rsidR="00F44BB8" w:rsidRDefault="00F44BB8" w:rsidP="00821DDC"/>
        </w:tc>
      </w:tr>
      <w:tr w:rsidR="00F44BB8" w14:paraId="2DBF9CD1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32BA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E6EB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CDD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AFC7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31BC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E230D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35734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5498C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349AA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DD561" w14:textId="77777777" w:rsidR="00F44BB8" w:rsidRDefault="00F44BB8" w:rsidP="00821DDC"/>
        </w:tc>
      </w:tr>
      <w:tr w:rsidR="00F44BB8" w14:paraId="12245285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FC8B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39382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EAE34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DE1C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B3D74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13A6D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B0C50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4330D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75955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AE306" w14:textId="77777777" w:rsidR="00F44BB8" w:rsidRDefault="00F44BB8" w:rsidP="00821DDC"/>
        </w:tc>
      </w:tr>
      <w:tr w:rsidR="00F44BB8" w14:paraId="3E2C2BBA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E7D2E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4FE6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104E5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59D9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C2A0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5763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5A2E7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7604C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5F80F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A36FB" w14:textId="77777777" w:rsidR="00F44BB8" w:rsidRDefault="00F44BB8" w:rsidP="00821DDC"/>
        </w:tc>
      </w:tr>
      <w:tr w:rsidR="00F44BB8" w14:paraId="591D4135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651A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7D17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B422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5CB6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90436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37021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1A8B5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2185F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DCE94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AC3FA" w14:textId="77777777" w:rsidR="00F44BB8" w:rsidRDefault="00F44BB8" w:rsidP="00821DDC"/>
        </w:tc>
      </w:tr>
      <w:tr w:rsidR="00F44BB8" w14:paraId="54CD1AF7" w14:textId="77777777" w:rsidTr="00821DDC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B83F7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28249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CDF0B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58F8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EE790" w14:textId="77777777" w:rsidR="00F44BB8" w:rsidRDefault="00F44BB8" w:rsidP="00821DD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62C6B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2EC0D" w14:textId="77777777" w:rsidR="00F44BB8" w:rsidRDefault="00F44BB8" w:rsidP="00821DD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666C5" w14:textId="77777777" w:rsidR="00F44BB8" w:rsidRDefault="00F44BB8" w:rsidP="00821DD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1684F" w14:textId="77777777" w:rsidR="00F44BB8" w:rsidRDefault="00F44BB8" w:rsidP="00821DDC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B8940" w14:textId="77777777" w:rsidR="00F44BB8" w:rsidRDefault="00F44BB8" w:rsidP="00821DDC"/>
        </w:tc>
      </w:tr>
    </w:tbl>
    <w:p w14:paraId="5BA2BFC3" w14:textId="77777777" w:rsidR="00193869" w:rsidRPr="0055461F" w:rsidRDefault="00193869" w:rsidP="006A0186">
      <w:pPr>
        <w:ind w:firstLine="0"/>
      </w:pPr>
    </w:p>
    <w:sectPr w:rsidR="00193869" w:rsidRPr="0055461F" w:rsidSect="000C4F28">
      <w:footnotePr>
        <w:numRestart w:val="eachPage"/>
      </w:footnotePr>
      <w:pgSz w:w="11906" w:h="16838" w:code="9"/>
      <w:pgMar w:top="567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E0B8" w14:textId="77777777" w:rsidR="007171B6" w:rsidRDefault="007171B6" w:rsidP="00B44167">
      <w:r>
        <w:separator/>
      </w:r>
    </w:p>
  </w:endnote>
  <w:endnote w:type="continuationSeparator" w:id="0">
    <w:p w14:paraId="0B9450BF" w14:textId="77777777" w:rsidR="007171B6" w:rsidRDefault="007171B6" w:rsidP="00B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2C06" w14:textId="77777777" w:rsidR="00821DDC" w:rsidRDefault="00821DDC" w:rsidP="00B44167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7146" w14:textId="65B1ACC5" w:rsidR="00821DDC" w:rsidRDefault="00821DDC" w:rsidP="00F20160">
    <w:pPr>
      <w:pStyle w:val="af1"/>
      <w:ind w:firstLine="0"/>
      <w:jc w:val="center"/>
    </w:pP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25B63" w14:textId="77777777" w:rsidR="007171B6" w:rsidRDefault="007171B6" w:rsidP="00B44167">
      <w:r>
        <w:separator/>
      </w:r>
    </w:p>
  </w:footnote>
  <w:footnote w:type="continuationSeparator" w:id="0">
    <w:p w14:paraId="2E318E0C" w14:textId="77777777" w:rsidR="007171B6" w:rsidRDefault="007171B6" w:rsidP="00B4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A8E0" w14:textId="77777777" w:rsidR="00821DDC" w:rsidRPr="00D13678" w:rsidRDefault="00821DDC" w:rsidP="00D22D1C">
    <w:pPr>
      <w:pStyle w:val="af"/>
      <w:jc w:val="center"/>
      <w:rPr>
        <w:sz w:val="20"/>
        <w:szCs w:val="20"/>
      </w:rPr>
    </w:pPr>
    <w:r w:rsidRPr="00D13678">
      <w:rPr>
        <w:sz w:val="20"/>
        <w:szCs w:val="20"/>
      </w:rPr>
      <w:fldChar w:fldCharType="begin"/>
    </w:r>
    <w:r w:rsidRPr="00D13678">
      <w:rPr>
        <w:sz w:val="20"/>
        <w:szCs w:val="20"/>
      </w:rPr>
      <w:instrText xml:space="preserve"> PAGE   \* MERGEFORMAT </w:instrText>
    </w:r>
    <w:r w:rsidRPr="00D13678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D1367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756" w:tblpY="8052"/>
      <w:tblOverlap w:val="never"/>
      <w:tblW w:w="7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18"/>
      <w:gridCol w:w="299"/>
    </w:tblGrid>
    <w:tr w:rsidR="00821DDC" w:rsidRPr="008B0229" w14:paraId="24425805" w14:textId="77777777" w:rsidTr="00F87FDC">
      <w:trPr>
        <w:cantSplit/>
        <w:trHeight w:hRule="exact" w:val="1949"/>
      </w:trPr>
      <w:tc>
        <w:tcPr>
          <w:tcW w:w="418" w:type="dxa"/>
          <w:noWrap/>
          <w:textDirection w:val="btLr"/>
        </w:tcPr>
        <w:p w14:paraId="008A9713" w14:textId="77777777" w:rsidR="00821DDC" w:rsidRPr="004C5DE4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</w:pPr>
          <w:r w:rsidRPr="004C5DE4">
            <w:rPr>
              <w:sz w:val="22"/>
              <w:szCs w:val="22"/>
            </w:rPr>
            <w:t>Подп. и дата</w:t>
          </w:r>
        </w:p>
      </w:tc>
      <w:tc>
        <w:tcPr>
          <w:tcW w:w="299" w:type="dxa"/>
          <w:noWrap/>
          <w:textDirection w:val="btLr"/>
        </w:tcPr>
        <w:p w14:paraId="5FD25CE3" w14:textId="77777777" w:rsidR="00821DDC" w:rsidRPr="008B0229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821DDC" w:rsidRPr="008B0229" w14:paraId="7F723D7F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  <w:tcFitText/>
        </w:tcPr>
        <w:p w14:paraId="203777CF" w14:textId="77777777" w:rsidR="00821DDC" w:rsidRPr="004C5DE4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r w:rsidRPr="004C5DE4">
            <w:rPr>
              <w:sz w:val="22"/>
              <w:szCs w:val="22"/>
            </w:rPr>
            <w:t xml:space="preserve">Инв. N </w:t>
          </w:r>
          <w:proofErr w:type="spellStart"/>
          <w:r w:rsidRPr="004C5DE4">
            <w:rPr>
              <w:sz w:val="22"/>
              <w:szCs w:val="22"/>
            </w:rPr>
            <w:t>дубл</w:t>
          </w:r>
          <w:proofErr w:type="spellEnd"/>
          <w:r w:rsidRPr="004C5DE4">
            <w:rPr>
              <w:sz w:val="22"/>
              <w:szCs w:val="22"/>
            </w:rPr>
            <w:t>.</w:t>
          </w:r>
        </w:p>
      </w:tc>
      <w:tc>
        <w:tcPr>
          <w:tcW w:w="299" w:type="dxa"/>
          <w:noWrap/>
          <w:textDirection w:val="btLr"/>
        </w:tcPr>
        <w:p w14:paraId="0AFBF853" w14:textId="77777777" w:rsidR="00821DDC" w:rsidRPr="008B0229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821DDC" w:rsidRPr="008B0229" w14:paraId="1627E2B0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</w:tcPr>
        <w:p w14:paraId="5CAE3DED" w14:textId="77777777" w:rsidR="00821DDC" w:rsidRPr="004C5DE4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proofErr w:type="spellStart"/>
          <w:r w:rsidRPr="004C5DE4">
            <w:rPr>
              <w:sz w:val="22"/>
              <w:szCs w:val="22"/>
            </w:rPr>
            <w:t>Взам</w:t>
          </w:r>
          <w:proofErr w:type="spellEnd"/>
          <w:r w:rsidRPr="004C5DE4">
            <w:rPr>
              <w:sz w:val="22"/>
              <w:szCs w:val="22"/>
            </w:rPr>
            <w:t>. инв. N</w:t>
          </w:r>
        </w:p>
      </w:tc>
      <w:tc>
        <w:tcPr>
          <w:tcW w:w="299" w:type="dxa"/>
          <w:noWrap/>
          <w:textDirection w:val="btLr"/>
        </w:tcPr>
        <w:p w14:paraId="238A92A1" w14:textId="77777777" w:rsidR="00821DDC" w:rsidRPr="008B0229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821DDC" w:rsidRPr="008B0229" w14:paraId="40BA4633" w14:textId="77777777" w:rsidTr="00F87FDC">
      <w:trPr>
        <w:cantSplit/>
        <w:trHeight w:hRule="exact" w:val="1949"/>
      </w:trPr>
      <w:tc>
        <w:tcPr>
          <w:tcW w:w="418" w:type="dxa"/>
          <w:noWrap/>
          <w:textDirection w:val="btLr"/>
        </w:tcPr>
        <w:p w14:paraId="13303642" w14:textId="77777777" w:rsidR="00821DDC" w:rsidRPr="004C5DE4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</w:pPr>
          <w:r w:rsidRPr="004C5DE4">
            <w:rPr>
              <w:sz w:val="22"/>
              <w:szCs w:val="22"/>
            </w:rPr>
            <w:t>Подп. и дата</w:t>
          </w:r>
        </w:p>
      </w:tc>
      <w:tc>
        <w:tcPr>
          <w:tcW w:w="299" w:type="dxa"/>
          <w:noWrap/>
          <w:textDirection w:val="btLr"/>
        </w:tcPr>
        <w:p w14:paraId="3B9E3DEB" w14:textId="77777777" w:rsidR="00821DDC" w:rsidRPr="008B0229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821DDC" w:rsidRPr="008B0229" w14:paraId="7C1029D2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</w:tcPr>
        <w:p w14:paraId="4523E699" w14:textId="77777777" w:rsidR="00821DDC" w:rsidRPr="004C5DE4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r w:rsidRPr="004C5DE4">
            <w:rPr>
              <w:sz w:val="22"/>
              <w:szCs w:val="22"/>
            </w:rPr>
            <w:t>Инв. N подл</w:t>
          </w:r>
        </w:p>
      </w:tc>
      <w:tc>
        <w:tcPr>
          <w:tcW w:w="299" w:type="dxa"/>
          <w:noWrap/>
          <w:textDirection w:val="btLr"/>
        </w:tcPr>
        <w:p w14:paraId="0D524DC8" w14:textId="77777777" w:rsidR="00821DDC" w:rsidRPr="008B0229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textAlignment w:val="baseline"/>
            <w:rPr>
              <w:rFonts w:ascii="Arial" w:hAnsi="Arial"/>
            </w:rPr>
          </w:pPr>
        </w:p>
        <w:p w14:paraId="297EAF19" w14:textId="77777777" w:rsidR="00821DDC" w:rsidRPr="008B0229" w:rsidRDefault="00821DDC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</w:tbl>
  <w:p w14:paraId="13215208" w14:textId="77777777" w:rsidR="00821DDC" w:rsidRDefault="00821DDC" w:rsidP="00F87FDC">
    <w:pPr>
      <w:pStyle w:val="af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42438D2"/>
    <w:lvl w:ilvl="0">
      <w:start w:val="1"/>
      <w:numFmt w:val="bullet"/>
      <w:pStyle w:val="5"/>
      <w:suff w:val="space"/>
      <w:lvlText w:val="–"/>
      <w:lvlJc w:val="left"/>
      <w:pPr>
        <w:ind w:left="149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1"/>
    <w:multiLevelType w:val="singleLevel"/>
    <w:tmpl w:val="E9CA9D2A"/>
    <w:lvl w:ilvl="0">
      <w:start w:val="1"/>
      <w:numFmt w:val="bullet"/>
      <w:pStyle w:val="4"/>
      <w:suff w:val="spac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F81A84BE"/>
    <w:lvl w:ilvl="0">
      <w:start w:val="1"/>
      <w:numFmt w:val="bullet"/>
      <w:pStyle w:val="3"/>
      <w:suff w:val="space"/>
      <w:lvlText w:val="–"/>
      <w:lvlJc w:val="left"/>
      <w:pPr>
        <w:ind w:left="92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570AA174"/>
    <w:lvl w:ilvl="0">
      <w:start w:val="1"/>
      <w:numFmt w:val="bullet"/>
      <w:pStyle w:val="2"/>
      <w:suff w:val="space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FFFFFF88"/>
    <w:multiLevelType w:val="singleLevel"/>
    <w:tmpl w:val="1BFC0090"/>
    <w:lvl w:ilvl="0">
      <w:start w:val="1"/>
      <w:numFmt w:val="decimal"/>
      <w:pStyle w:val="a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69CA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1D181D"/>
    <w:multiLevelType w:val="hybridMultilevel"/>
    <w:tmpl w:val="3064E1B0"/>
    <w:lvl w:ilvl="0" w:tplc="BDA27B56">
      <w:start w:val="1"/>
      <w:numFmt w:val="decimal"/>
      <w:pStyle w:val="a0"/>
      <w:suff w:val="space"/>
      <w:lvlText w:val="1.1.%1."/>
      <w:lvlJc w:val="left"/>
      <w:pPr>
        <w:ind w:left="720" w:hanging="11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83475F"/>
    <w:multiLevelType w:val="hybridMultilevel"/>
    <w:tmpl w:val="7FD44836"/>
    <w:lvl w:ilvl="0" w:tplc="BCF8FDA6">
      <w:start w:val="1"/>
      <w:numFmt w:val="bullet"/>
      <w:pStyle w:val="a1"/>
      <w:suff w:val="space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6B2C"/>
    <w:multiLevelType w:val="multilevel"/>
    <w:tmpl w:val="932C74A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3034049"/>
    <w:multiLevelType w:val="hybridMultilevel"/>
    <w:tmpl w:val="5AE8D388"/>
    <w:lvl w:ilvl="0" w:tplc="F686035C">
      <w:start w:val="1"/>
      <w:numFmt w:val="russianLower"/>
      <w:pStyle w:val="a2"/>
      <w:suff w:val="space"/>
      <w:lvlText w:val="%1)"/>
      <w:lvlJc w:val="left"/>
      <w:pPr>
        <w:ind w:left="942" w:hanging="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9"/>
    <w:lvlOverride w:ilvl="0">
      <w:startOverride w:val="1"/>
    </w:lvlOverride>
  </w:num>
  <w:num w:numId="53">
    <w:abstractNumId w:val="9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9"/>
    <w:lvlOverride w:ilvl="0">
      <w:startOverride w:val="1"/>
    </w:lvlOverride>
  </w:num>
  <w:num w:numId="58">
    <w:abstractNumId w:val="9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4"/>
    <w:lvlOverride w:ilvl="0">
      <w:startOverride w:val="1"/>
    </w:lvlOverride>
  </w:num>
  <w:num w:numId="62">
    <w:abstractNumId w:val="9"/>
    <w:lvlOverride w:ilvl="0">
      <w:startOverride w:val="1"/>
    </w:lvlOverride>
  </w:num>
  <w:num w:numId="63">
    <w:abstractNumId w:val="5"/>
  </w:num>
  <w:num w:numId="64">
    <w:abstractNumId w:val="8"/>
    <w:lvlOverride w:ilvl="0">
      <w:startOverride w:val="3"/>
    </w:lvlOverride>
    <w:lvlOverride w:ilvl="1">
      <w:startOverride w:val="3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C"/>
    <w:rsid w:val="00004A1A"/>
    <w:rsid w:val="00006387"/>
    <w:rsid w:val="0001134C"/>
    <w:rsid w:val="00013458"/>
    <w:rsid w:val="000145C7"/>
    <w:rsid w:val="0001509B"/>
    <w:rsid w:val="000214BC"/>
    <w:rsid w:val="00022681"/>
    <w:rsid w:val="0002559C"/>
    <w:rsid w:val="00027D83"/>
    <w:rsid w:val="00030662"/>
    <w:rsid w:val="000325D4"/>
    <w:rsid w:val="0003451A"/>
    <w:rsid w:val="000361DC"/>
    <w:rsid w:val="00040733"/>
    <w:rsid w:val="00041CAD"/>
    <w:rsid w:val="00043502"/>
    <w:rsid w:val="00043AF9"/>
    <w:rsid w:val="0004487B"/>
    <w:rsid w:val="0005072D"/>
    <w:rsid w:val="00050C58"/>
    <w:rsid w:val="00051468"/>
    <w:rsid w:val="000530E2"/>
    <w:rsid w:val="00053B0A"/>
    <w:rsid w:val="00054931"/>
    <w:rsid w:val="00055C91"/>
    <w:rsid w:val="00057164"/>
    <w:rsid w:val="00060523"/>
    <w:rsid w:val="000615ED"/>
    <w:rsid w:val="000619D0"/>
    <w:rsid w:val="00061B0B"/>
    <w:rsid w:val="00063696"/>
    <w:rsid w:val="0007058A"/>
    <w:rsid w:val="0007136D"/>
    <w:rsid w:val="00071C16"/>
    <w:rsid w:val="00071FFF"/>
    <w:rsid w:val="000720C1"/>
    <w:rsid w:val="000733AB"/>
    <w:rsid w:val="000742DD"/>
    <w:rsid w:val="000764D1"/>
    <w:rsid w:val="000769D5"/>
    <w:rsid w:val="00076FCD"/>
    <w:rsid w:val="00083A62"/>
    <w:rsid w:val="00083FEF"/>
    <w:rsid w:val="00084E7B"/>
    <w:rsid w:val="000850B8"/>
    <w:rsid w:val="00086E63"/>
    <w:rsid w:val="00087021"/>
    <w:rsid w:val="00091442"/>
    <w:rsid w:val="000917D9"/>
    <w:rsid w:val="000958CA"/>
    <w:rsid w:val="00097C62"/>
    <w:rsid w:val="00097F40"/>
    <w:rsid w:val="000A0F71"/>
    <w:rsid w:val="000A2577"/>
    <w:rsid w:val="000A3304"/>
    <w:rsid w:val="000A4EEA"/>
    <w:rsid w:val="000A67C0"/>
    <w:rsid w:val="000A786B"/>
    <w:rsid w:val="000A7D9C"/>
    <w:rsid w:val="000B030E"/>
    <w:rsid w:val="000B0F23"/>
    <w:rsid w:val="000B11E1"/>
    <w:rsid w:val="000B2D05"/>
    <w:rsid w:val="000B3BD5"/>
    <w:rsid w:val="000B6AC5"/>
    <w:rsid w:val="000B78DC"/>
    <w:rsid w:val="000C1E45"/>
    <w:rsid w:val="000C20F0"/>
    <w:rsid w:val="000C2A6D"/>
    <w:rsid w:val="000C42E9"/>
    <w:rsid w:val="000C4F28"/>
    <w:rsid w:val="000C780B"/>
    <w:rsid w:val="000D0D80"/>
    <w:rsid w:val="000D170E"/>
    <w:rsid w:val="000D2FD7"/>
    <w:rsid w:val="000D46A8"/>
    <w:rsid w:val="000D5B1D"/>
    <w:rsid w:val="000D63C7"/>
    <w:rsid w:val="000D70B8"/>
    <w:rsid w:val="000D7566"/>
    <w:rsid w:val="000E014F"/>
    <w:rsid w:val="000E2936"/>
    <w:rsid w:val="000E6A3F"/>
    <w:rsid w:val="000F21B8"/>
    <w:rsid w:val="000F23AD"/>
    <w:rsid w:val="000F3053"/>
    <w:rsid w:val="000F50AC"/>
    <w:rsid w:val="000F7D39"/>
    <w:rsid w:val="000F7E2A"/>
    <w:rsid w:val="00100E83"/>
    <w:rsid w:val="00101E9D"/>
    <w:rsid w:val="00103853"/>
    <w:rsid w:val="001039C1"/>
    <w:rsid w:val="00103B86"/>
    <w:rsid w:val="00106BB3"/>
    <w:rsid w:val="00107442"/>
    <w:rsid w:val="00110A76"/>
    <w:rsid w:val="00111428"/>
    <w:rsid w:val="00112228"/>
    <w:rsid w:val="00112799"/>
    <w:rsid w:val="00112E48"/>
    <w:rsid w:val="00113174"/>
    <w:rsid w:val="00113BE7"/>
    <w:rsid w:val="00114CA8"/>
    <w:rsid w:val="00117230"/>
    <w:rsid w:val="001172DD"/>
    <w:rsid w:val="001204F4"/>
    <w:rsid w:val="00123748"/>
    <w:rsid w:val="0012403A"/>
    <w:rsid w:val="001240EA"/>
    <w:rsid w:val="00125AF3"/>
    <w:rsid w:val="00125C68"/>
    <w:rsid w:val="001273E2"/>
    <w:rsid w:val="00130142"/>
    <w:rsid w:val="00132554"/>
    <w:rsid w:val="00133524"/>
    <w:rsid w:val="00135722"/>
    <w:rsid w:val="00135D3A"/>
    <w:rsid w:val="0013774F"/>
    <w:rsid w:val="0014283E"/>
    <w:rsid w:val="00144F82"/>
    <w:rsid w:val="00146D06"/>
    <w:rsid w:val="00150CBB"/>
    <w:rsid w:val="00151158"/>
    <w:rsid w:val="00152362"/>
    <w:rsid w:val="00153935"/>
    <w:rsid w:val="00154C9C"/>
    <w:rsid w:val="00155D84"/>
    <w:rsid w:val="00156CB1"/>
    <w:rsid w:val="001629BC"/>
    <w:rsid w:val="00164BAE"/>
    <w:rsid w:val="001652B9"/>
    <w:rsid w:val="00165BFF"/>
    <w:rsid w:val="00166E1E"/>
    <w:rsid w:val="00166F6A"/>
    <w:rsid w:val="001700D8"/>
    <w:rsid w:val="0017083E"/>
    <w:rsid w:val="001709D1"/>
    <w:rsid w:val="00171E99"/>
    <w:rsid w:val="00176447"/>
    <w:rsid w:val="001773AA"/>
    <w:rsid w:val="00180CD3"/>
    <w:rsid w:val="001824CD"/>
    <w:rsid w:val="00184145"/>
    <w:rsid w:val="0018523E"/>
    <w:rsid w:val="00191118"/>
    <w:rsid w:val="00191289"/>
    <w:rsid w:val="00191C9D"/>
    <w:rsid w:val="00191EE5"/>
    <w:rsid w:val="001922D0"/>
    <w:rsid w:val="0019316C"/>
    <w:rsid w:val="00193869"/>
    <w:rsid w:val="00194165"/>
    <w:rsid w:val="0019418F"/>
    <w:rsid w:val="00194E4B"/>
    <w:rsid w:val="00196C0A"/>
    <w:rsid w:val="00197C12"/>
    <w:rsid w:val="001A0718"/>
    <w:rsid w:val="001A13A4"/>
    <w:rsid w:val="001A22C0"/>
    <w:rsid w:val="001A321D"/>
    <w:rsid w:val="001A413F"/>
    <w:rsid w:val="001A619D"/>
    <w:rsid w:val="001A699A"/>
    <w:rsid w:val="001A722E"/>
    <w:rsid w:val="001B00DD"/>
    <w:rsid w:val="001B1B3E"/>
    <w:rsid w:val="001B2DFD"/>
    <w:rsid w:val="001B5131"/>
    <w:rsid w:val="001B637D"/>
    <w:rsid w:val="001B7F2F"/>
    <w:rsid w:val="001C11CA"/>
    <w:rsid w:val="001C4671"/>
    <w:rsid w:val="001C62E0"/>
    <w:rsid w:val="001D112A"/>
    <w:rsid w:val="001D162F"/>
    <w:rsid w:val="001D23AC"/>
    <w:rsid w:val="001D498F"/>
    <w:rsid w:val="001D6289"/>
    <w:rsid w:val="001D76F8"/>
    <w:rsid w:val="001E0911"/>
    <w:rsid w:val="001E138C"/>
    <w:rsid w:val="001E173D"/>
    <w:rsid w:val="001E2142"/>
    <w:rsid w:val="001E2F92"/>
    <w:rsid w:val="001E5A68"/>
    <w:rsid w:val="001E639A"/>
    <w:rsid w:val="001F0E0A"/>
    <w:rsid w:val="001F266C"/>
    <w:rsid w:val="001F3A9B"/>
    <w:rsid w:val="001F3E2F"/>
    <w:rsid w:val="001F3EF3"/>
    <w:rsid w:val="001F4AAE"/>
    <w:rsid w:val="001F5531"/>
    <w:rsid w:val="001F6AD0"/>
    <w:rsid w:val="001F7102"/>
    <w:rsid w:val="001F7850"/>
    <w:rsid w:val="001F7B60"/>
    <w:rsid w:val="002000DB"/>
    <w:rsid w:val="00200EAD"/>
    <w:rsid w:val="00202F1C"/>
    <w:rsid w:val="00204654"/>
    <w:rsid w:val="00204B50"/>
    <w:rsid w:val="00205C06"/>
    <w:rsid w:val="00205E8A"/>
    <w:rsid w:val="0020637A"/>
    <w:rsid w:val="0021026C"/>
    <w:rsid w:val="00212BB5"/>
    <w:rsid w:val="00212D9D"/>
    <w:rsid w:val="002130C0"/>
    <w:rsid w:val="002155D3"/>
    <w:rsid w:val="00215678"/>
    <w:rsid w:val="00222895"/>
    <w:rsid w:val="00224633"/>
    <w:rsid w:val="00233930"/>
    <w:rsid w:val="00233970"/>
    <w:rsid w:val="0023541C"/>
    <w:rsid w:val="0023626D"/>
    <w:rsid w:val="002400EE"/>
    <w:rsid w:val="00240BAE"/>
    <w:rsid w:val="00241C64"/>
    <w:rsid w:val="00244092"/>
    <w:rsid w:val="00246272"/>
    <w:rsid w:val="00247380"/>
    <w:rsid w:val="00250F42"/>
    <w:rsid w:val="002535F5"/>
    <w:rsid w:val="00257AB1"/>
    <w:rsid w:val="002600C4"/>
    <w:rsid w:val="00260986"/>
    <w:rsid w:val="002611CB"/>
    <w:rsid w:val="00262841"/>
    <w:rsid w:val="002636C0"/>
    <w:rsid w:val="00263C1E"/>
    <w:rsid w:val="00263E39"/>
    <w:rsid w:val="00265431"/>
    <w:rsid w:val="00267A81"/>
    <w:rsid w:val="00271F52"/>
    <w:rsid w:val="00272FF8"/>
    <w:rsid w:val="002740D9"/>
    <w:rsid w:val="00274274"/>
    <w:rsid w:val="002838A4"/>
    <w:rsid w:val="002838AA"/>
    <w:rsid w:val="002856C2"/>
    <w:rsid w:val="002859BA"/>
    <w:rsid w:val="00285BEA"/>
    <w:rsid w:val="00286434"/>
    <w:rsid w:val="002901C6"/>
    <w:rsid w:val="00292887"/>
    <w:rsid w:val="002930A0"/>
    <w:rsid w:val="00294E6E"/>
    <w:rsid w:val="00294EA0"/>
    <w:rsid w:val="002A0EEE"/>
    <w:rsid w:val="002A111A"/>
    <w:rsid w:val="002A2598"/>
    <w:rsid w:val="002A2A53"/>
    <w:rsid w:val="002A684F"/>
    <w:rsid w:val="002A7010"/>
    <w:rsid w:val="002B0339"/>
    <w:rsid w:val="002B18CA"/>
    <w:rsid w:val="002B1B35"/>
    <w:rsid w:val="002B226B"/>
    <w:rsid w:val="002B37F8"/>
    <w:rsid w:val="002B38F0"/>
    <w:rsid w:val="002B39F4"/>
    <w:rsid w:val="002B4F7C"/>
    <w:rsid w:val="002B511A"/>
    <w:rsid w:val="002B7AFB"/>
    <w:rsid w:val="002C2618"/>
    <w:rsid w:val="002C317E"/>
    <w:rsid w:val="002C3215"/>
    <w:rsid w:val="002C6FFE"/>
    <w:rsid w:val="002C744A"/>
    <w:rsid w:val="002D4134"/>
    <w:rsid w:val="002D41B0"/>
    <w:rsid w:val="002D7BC1"/>
    <w:rsid w:val="002E124F"/>
    <w:rsid w:val="002E26AA"/>
    <w:rsid w:val="002E304B"/>
    <w:rsid w:val="002E4594"/>
    <w:rsid w:val="002E5BD8"/>
    <w:rsid w:val="002E66BB"/>
    <w:rsid w:val="002F1687"/>
    <w:rsid w:val="002F1B3D"/>
    <w:rsid w:val="002F1D8A"/>
    <w:rsid w:val="002F4842"/>
    <w:rsid w:val="002F4F5C"/>
    <w:rsid w:val="002F6A8C"/>
    <w:rsid w:val="002F6BFA"/>
    <w:rsid w:val="002F775A"/>
    <w:rsid w:val="002F7E30"/>
    <w:rsid w:val="003001D4"/>
    <w:rsid w:val="003009AF"/>
    <w:rsid w:val="003009E9"/>
    <w:rsid w:val="003020C1"/>
    <w:rsid w:val="0030459E"/>
    <w:rsid w:val="0030694D"/>
    <w:rsid w:val="00306ABC"/>
    <w:rsid w:val="00311125"/>
    <w:rsid w:val="00311B6E"/>
    <w:rsid w:val="00311D4A"/>
    <w:rsid w:val="0031225C"/>
    <w:rsid w:val="003137EF"/>
    <w:rsid w:val="003145CD"/>
    <w:rsid w:val="00316796"/>
    <w:rsid w:val="00320F6C"/>
    <w:rsid w:val="0032359B"/>
    <w:rsid w:val="00323A1A"/>
    <w:rsid w:val="00323D2D"/>
    <w:rsid w:val="0032611A"/>
    <w:rsid w:val="003311D4"/>
    <w:rsid w:val="00334D1C"/>
    <w:rsid w:val="00336F31"/>
    <w:rsid w:val="00344044"/>
    <w:rsid w:val="0034665D"/>
    <w:rsid w:val="003512A9"/>
    <w:rsid w:val="003513FF"/>
    <w:rsid w:val="00351FC2"/>
    <w:rsid w:val="003524B6"/>
    <w:rsid w:val="0035424C"/>
    <w:rsid w:val="003558CD"/>
    <w:rsid w:val="00355A28"/>
    <w:rsid w:val="00355C4D"/>
    <w:rsid w:val="0036051F"/>
    <w:rsid w:val="0036052D"/>
    <w:rsid w:val="00361096"/>
    <w:rsid w:val="00363C0B"/>
    <w:rsid w:val="00365D05"/>
    <w:rsid w:val="00365F5D"/>
    <w:rsid w:val="00371CBB"/>
    <w:rsid w:val="00372ADD"/>
    <w:rsid w:val="0037357F"/>
    <w:rsid w:val="003754B8"/>
    <w:rsid w:val="00375604"/>
    <w:rsid w:val="00375787"/>
    <w:rsid w:val="00375833"/>
    <w:rsid w:val="00381450"/>
    <w:rsid w:val="003820C3"/>
    <w:rsid w:val="00382687"/>
    <w:rsid w:val="003879AD"/>
    <w:rsid w:val="00390963"/>
    <w:rsid w:val="00390D55"/>
    <w:rsid w:val="00393A77"/>
    <w:rsid w:val="00394BC2"/>
    <w:rsid w:val="00396E7E"/>
    <w:rsid w:val="003A0903"/>
    <w:rsid w:val="003A1D50"/>
    <w:rsid w:val="003A2F8B"/>
    <w:rsid w:val="003A4240"/>
    <w:rsid w:val="003A45D8"/>
    <w:rsid w:val="003A587F"/>
    <w:rsid w:val="003A5D95"/>
    <w:rsid w:val="003B152B"/>
    <w:rsid w:val="003B4FD5"/>
    <w:rsid w:val="003B535C"/>
    <w:rsid w:val="003B5A17"/>
    <w:rsid w:val="003B63F1"/>
    <w:rsid w:val="003B6CE9"/>
    <w:rsid w:val="003B78CE"/>
    <w:rsid w:val="003C092A"/>
    <w:rsid w:val="003C0A2E"/>
    <w:rsid w:val="003C16EB"/>
    <w:rsid w:val="003C20F9"/>
    <w:rsid w:val="003C2A8E"/>
    <w:rsid w:val="003C2FE5"/>
    <w:rsid w:val="003C39DC"/>
    <w:rsid w:val="003C4F41"/>
    <w:rsid w:val="003C6035"/>
    <w:rsid w:val="003D17D8"/>
    <w:rsid w:val="003D4211"/>
    <w:rsid w:val="003D4E30"/>
    <w:rsid w:val="003D710B"/>
    <w:rsid w:val="003E06A7"/>
    <w:rsid w:val="003E3E7F"/>
    <w:rsid w:val="003E5D5E"/>
    <w:rsid w:val="003E7E64"/>
    <w:rsid w:val="003F043C"/>
    <w:rsid w:val="003F0817"/>
    <w:rsid w:val="003F17E3"/>
    <w:rsid w:val="003F349F"/>
    <w:rsid w:val="003F3826"/>
    <w:rsid w:val="003F40A9"/>
    <w:rsid w:val="003F430B"/>
    <w:rsid w:val="003F5175"/>
    <w:rsid w:val="003F5FB5"/>
    <w:rsid w:val="003F6E61"/>
    <w:rsid w:val="00403BF2"/>
    <w:rsid w:val="00406ABB"/>
    <w:rsid w:val="00407646"/>
    <w:rsid w:val="00410B9E"/>
    <w:rsid w:val="00412BD2"/>
    <w:rsid w:val="00412F13"/>
    <w:rsid w:val="00413FCD"/>
    <w:rsid w:val="00415F0B"/>
    <w:rsid w:val="00417DD2"/>
    <w:rsid w:val="004237EB"/>
    <w:rsid w:val="0042418B"/>
    <w:rsid w:val="0042683C"/>
    <w:rsid w:val="00430CCB"/>
    <w:rsid w:val="00430EE2"/>
    <w:rsid w:val="00431C66"/>
    <w:rsid w:val="00432298"/>
    <w:rsid w:val="00432D05"/>
    <w:rsid w:val="00432D55"/>
    <w:rsid w:val="004345F4"/>
    <w:rsid w:val="0043502B"/>
    <w:rsid w:val="00435320"/>
    <w:rsid w:val="00435731"/>
    <w:rsid w:val="00435C9E"/>
    <w:rsid w:val="00436171"/>
    <w:rsid w:val="0043649D"/>
    <w:rsid w:val="00436ED5"/>
    <w:rsid w:val="004372BB"/>
    <w:rsid w:val="00444326"/>
    <w:rsid w:val="00444ECD"/>
    <w:rsid w:val="0044563B"/>
    <w:rsid w:val="00446015"/>
    <w:rsid w:val="00446936"/>
    <w:rsid w:val="00446BF0"/>
    <w:rsid w:val="0044735D"/>
    <w:rsid w:val="00453C33"/>
    <w:rsid w:val="00457B46"/>
    <w:rsid w:val="00457FEE"/>
    <w:rsid w:val="00460460"/>
    <w:rsid w:val="00464116"/>
    <w:rsid w:val="00464BF7"/>
    <w:rsid w:val="00465B17"/>
    <w:rsid w:val="00466623"/>
    <w:rsid w:val="0046750F"/>
    <w:rsid w:val="00470E67"/>
    <w:rsid w:val="0047129A"/>
    <w:rsid w:val="00471FBB"/>
    <w:rsid w:val="0047753F"/>
    <w:rsid w:val="00477B74"/>
    <w:rsid w:val="0048275F"/>
    <w:rsid w:val="004846C2"/>
    <w:rsid w:val="00485CB6"/>
    <w:rsid w:val="00486A79"/>
    <w:rsid w:val="004901E8"/>
    <w:rsid w:val="00490D33"/>
    <w:rsid w:val="00493F35"/>
    <w:rsid w:val="004950CE"/>
    <w:rsid w:val="0049533B"/>
    <w:rsid w:val="00495820"/>
    <w:rsid w:val="00495C45"/>
    <w:rsid w:val="00496B40"/>
    <w:rsid w:val="004973B6"/>
    <w:rsid w:val="004A5781"/>
    <w:rsid w:val="004B0729"/>
    <w:rsid w:val="004B10F2"/>
    <w:rsid w:val="004B1768"/>
    <w:rsid w:val="004B3AAC"/>
    <w:rsid w:val="004B3C06"/>
    <w:rsid w:val="004B3FF9"/>
    <w:rsid w:val="004B40DF"/>
    <w:rsid w:val="004B4CB3"/>
    <w:rsid w:val="004B50A9"/>
    <w:rsid w:val="004B5295"/>
    <w:rsid w:val="004B5747"/>
    <w:rsid w:val="004B6FBA"/>
    <w:rsid w:val="004C024B"/>
    <w:rsid w:val="004C3291"/>
    <w:rsid w:val="004C4662"/>
    <w:rsid w:val="004C4E10"/>
    <w:rsid w:val="004C5DE4"/>
    <w:rsid w:val="004C6285"/>
    <w:rsid w:val="004C6740"/>
    <w:rsid w:val="004D2487"/>
    <w:rsid w:val="004D4847"/>
    <w:rsid w:val="004D6ED6"/>
    <w:rsid w:val="004E0532"/>
    <w:rsid w:val="004E18D2"/>
    <w:rsid w:val="004E1F4E"/>
    <w:rsid w:val="004E2F14"/>
    <w:rsid w:val="004E491C"/>
    <w:rsid w:val="004E60C5"/>
    <w:rsid w:val="004E734B"/>
    <w:rsid w:val="004F0AE4"/>
    <w:rsid w:val="004F2DFC"/>
    <w:rsid w:val="004F5028"/>
    <w:rsid w:val="004F5355"/>
    <w:rsid w:val="004F57B4"/>
    <w:rsid w:val="004F6820"/>
    <w:rsid w:val="004F7AD7"/>
    <w:rsid w:val="00500021"/>
    <w:rsid w:val="0050103D"/>
    <w:rsid w:val="00501615"/>
    <w:rsid w:val="00503E9C"/>
    <w:rsid w:val="00503F5E"/>
    <w:rsid w:val="00504CBB"/>
    <w:rsid w:val="005064C3"/>
    <w:rsid w:val="005103EB"/>
    <w:rsid w:val="005106FC"/>
    <w:rsid w:val="005109CF"/>
    <w:rsid w:val="00510AF8"/>
    <w:rsid w:val="00510B04"/>
    <w:rsid w:val="005125DB"/>
    <w:rsid w:val="00514602"/>
    <w:rsid w:val="00515E2B"/>
    <w:rsid w:val="005160AC"/>
    <w:rsid w:val="00516434"/>
    <w:rsid w:val="00517FF3"/>
    <w:rsid w:val="00522896"/>
    <w:rsid w:val="0052329E"/>
    <w:rsid w:val="00523C1A"/>
    <w:rsid w:val="00523CBE"/>
    <w:rsid w:val="00525F37"/>
    <w:rsid w:val="0052784C"/>
    <w:rsid w:val="00531D10"/>
    <w:rsid w:val="005329FD"/>
    <w:rsid w:val="00532AB1"/>
    <w:rsid w:val="00533D68"/>
    <w:rsid w:val="00534BB7"/>
    <w:rsid w:val="00536803"/>
    <w:rsid w:val="00537EDF"/>
    <w:rsid w:val="005422FC"/>
    <w:rsid w:val="0054396B"/>
    <w:rsid w:val="00544976"/>
    <w:rsid w:val="00545833"/>
    <w:rsid w:val="00547A18"/>
    <w:rsid w:val="00550137"/>
    <w:rsid w:val="0055073B"/>
    <w:rsid w:val="005524F7"/>
    <w:rsid w:val="00553A1B"/>
    <w:rsid w:val="00553D00"/>
    <w:rsid w:val="005541C1"/>
    <w:rsid w:val="0055449E"/>
    <w:rsid w:val="0055461F"/>
    <w:rsid w:val="00556AA5"/>
    <w:rsid w:val="00560359"/>
    <w:rsid w:val="00560CD6"/>
    <w:rsid w:val="00572813"/>
    <w:rsid w:val="00572C85"/>
    <w:rsid w:val="00573D5E"/>
    <w:rsid w:val="00574095"/>
    <w:rsid w:val="00574350"/>
    <w:rsid w:val="00576528"/>
    <w:rsid w:val="005773E8"/>
    <w:rsid w:val="00582792"/>
    <w:rsid w:val="0058332C"/>
    <w:rsid w:val="0058680A"/>
    <w:rsid w:val="00587C4C"/>
    <w:rsid w:val="00590DE8"/>
    <w:rsid w:val="00591A67"/>
    <w:rsid w:val="00592526"/>
    <w:rsid w:val="0059303A"/>
    <w:rsid w:val="00593119"/>
    <w:rsid w:val="00593907"/>
    <w:rsid w:val="00596B2F"/>
    <w:rsid w:val="00596DD3"/>
    <w:rsid w:val="005A0C89"/>
    <w:rsid w:val="005A3618"/>
    <w:rsid w:val="005A3D2C"/>
    <w:rsid w:val="005A4C30"/>
    <w:rsid w:val="005A536B"/>
    <w:rsid w:val="005A7DDF"/>
    <w:rsid w:val="005B2F04"/>
    <w:rsid w:val="005B55BD"/>
    <w:rsid w:val="005B759B"/>
    <w:rsid w:val="005C23BB"/>
    <w:rsid w:val="005C5FDB"/>
    <w:rsid w:val="005C7D84"/>
    <w:rsid w:val="005D15C3"/>
    <w:rsid w:val="005D1923"/>
    <w:rsid w:val="005D1988"/>
    <w:rsid w:val="005D565D"/>
    <w:rsid w:val="005D73F1"/>
    <w:rsid w:val="005E3A23"/>
    <w:rsid w:val="005E543C"/>
    <w:rsid w:val="005E749D"/>
    <w:rsid w:val="005E7E91"/>
    <w:rsid w:val="005F1EF7"/>
    <w:rsid w:val="005F2F7E"/>
    <w:rsid w:val="005F48A2"/>
    <w:rsid w:val="005F4B84"/>
    <w:rsid w:val="005F7172"/>
    <w:rsid w:val="00600B82"/>
    <w:rsid w:val="00610552"/>
    <w:rsid w:val="0061597F"/>
    <w:rsid w:val="00616804"/>
    <w:rsid w:val="006169DB"/>
    <w:rsid w:val="00617597"/>
    <w:rsid w:val="00623349"/>
    <w:rsid w:val="006252A4"/>
    <w:rsid w:val="00633A66"/>
    <w:rsid w:val="00633DDB"/>
    <w:rsid w:val="00633F12"/>
    <w:rsid w:val="006340DD"/>
    <w:rsid w:val="00635825"/>
    <w:rsid w:val="00637F3B"/>
    <w:rsid w:val="00640D04"/>
    <w:rsid w:val="00641DC5"/>
    <w:rsid w:val="00645398"/>
    <w:rsid w:val="006513F4"/>
    <w:rsid w:val="00653D6E"/>
    <w:rsid w:val="00654070"/>
    <w:rsid w:val="006564E1"/>
    <w:rsid w:val="00660744"/>
    <w:rsid w:val="00662D07"/>
    <w:rsid w:val="00666A5B"/>
    <w:rsid w:val="0066725E"/>
    <w:rsid w:val="0066737F"/>
    <w:rsid w:val="00667AD7"/>
    <w:rsid w:val="00670743"/>
    <w:rsid w:val="006716E1"/>
    <w:rsid w:val="0067172B"/>
    <w:rsid w:val="006721E8"/>
    <w:rsid w:val="00673D2B"/>
    <w:rsid w:val="00676AB2"/>
    <w:rsid w:val="006778F4"/>
    <w:rsid w:val="00677B02"/>
    <w:rsid w:val="006802A5"/>
    <w:rsid w:val="00684233"/>
    <w:rsid w:val="006853C1"/>
    <w:rsid w:val="00685E20"/>
    <w:rsid w:val="00697A18"/>
    <w:rsid w:val="006A0186"/>
    <w:rsid w:val="006A1AA8"/>
    <w:rsid w:val="006A38D1"/>
    <w:rsid w:val="006A3A6F"/>
    <w:rsid w:val="006A6FD0"/>
    <w:rsid w:val="006A7BB2"/>
    <w:rsid w:val="006B43C6"/>
    <w:rsid w:val="006B4E79"/>
    <w:rsid w:val="006B637A"/>
    <w:rsid w:val="006B6D49"/>
    <w:rsid w:val="006C0EC8"/>
    <w:rsid w:val="006C1D99"/>
    <w:rsid w:val="006C4EE5"/>
    <w:rsid w:val="006C7D25"/>
    <w:rsid w:val="006D2054"/>
    <w:rsid w:val="006D36CA"/>
    <w:rsid w:val="006D49D0"/>
    <w:rsid w:val="006D5F08"/>
    <w:rsid w:val="006D672F"/>
    <w:rsid w:val="006D6E07"/>
    <w:rsid w:val="006E1B29"/>
    <w:rsid w:val="006E3084"/>
    <w:rsid w:val="006E3FA7"/>
    <w:rsid w:val="006E5C3F"/>
    <w:rsid w:val="006E5D69"/>
    <w:rsid w:val="006E7CAC"/>
    <w:rsid w:val="006E7EE4"/>
    <w:rsid w:val="006F0C5D"/>
    <w:rsid w:val="006F2E75"/>
    <w:rsid w:val="006F3CB2"/>
    <w:rsid w:val="006F402B"/>
    <w:rsid w:val="00700629"/>
    <w:rsid w:val="00702582"/>
    <w:rsid w:val="00702CA5"/>
    <w:rsid w:val="007051E0"/>
    <w:rsid w:val="0070751C"/>
    <w:rsid w:val="007104B5"/>
    <w:rsid w:val="0071475B"/>
    <w:rsid w:val="0071562F"/>
    <w:rsid w:val="00715A9C"/>
    <w:rsid w:val="00716C9C"/>
    <w:rsid w:val="007171B6"/>
    <w:rsid w:val="00722A1D"/>
    <w:rsid w:val="00723035"/>
    <w:rsid w:val="00725164"/>
    <w:rsid w:val="0072582D"/>
    <w:rsid w:val="00725A1E"/>
    <w:rsid w:val="00730115"/>
    <w:rsid w:val="00732CC0"/>
    <w:rsid w:val="00733207"/>
    <w:rsid w:val="00733648"/>
    <w:rsid w:val="00735993"/>
    <w:rsid w:val="00736155"/>
    <w:rsid w:val="007402AA"/>
    <w:rsid w:val="007420A5"/>
    <w:rsid w:val="007434A8"/>
    <w:rsid w:val="00743C81"/>
    <w:rsid w:val="00752963"/>
    <w:rsid w:val="007532A0"/>
    <w:rsid w:val="00756F80"/>
    <w:rsid w:val="007574B3"/>
    <w:rsid w:val="00760209"/>
    <w:rsid w:val="007602A6"/>
    <w:rsid w:val="00760A7D"/>
    <w:rsid w:val="007624B3"/>
    <w:rsid w:val="00763FD8"/>
    <w:rsid w:val="00764E0E"/>
    <w:rsid w:val="00765CCF"/>
    <w:rsid w:val="0077056F"/>
    <w:rsid w:val="007711E5"/>
    <w:rsid w:val="00774FD6"/>
    <w:rsid w:val="00775C83"/>
    <w:rsid w:val="007762D5"/>
    <w:rsid w:val="00776701"/>
    <w:rsid w:val="00780494"/>
    <w:rsid w:val="0078118D"/>
    <w:rsid w:val="00781338"/>
    <w:rsid w:val="0078137A"/>
    <w:rsid w:val="00784ABF"/>
    <w:rsid w:val="00791B21"/>
    <w:rsid w:val="007925E8"/>
    <w:rsid w:val="00793D4E"/>
    <w:rsid w:val="00794F42"/>
    <w:rsid w:val="00795F8A"/>
    <w:rsid w:val="00796DF2"/>
    <w:rsid w:val="007A1E56"/>
    <w:rsid w:val="007A337D"/>
    <w:rsid w:val="007A60F8"/>
    <w:rsid w:val="007A611B"/>
    <w:rsid w:val="007A7047"/>
    <w:rsid w:val="007B2E1A"/>
    <w:rsid w:val="007B3601"/>
    <w:rsid w:val="007B4329"/>
    <w:rsid w:val="007B4F50"/>
    <w:rsid w:val="007B5170"/>
    <w:rsid w:val="007B5F7E"/>
    <w:rsid w:val="007B6C55"/>
    <w:rsid w:val="007B7041"/>
    <w:rsid w:val="007C25A7"/>
    <w:rsid w:val="007C36F7"/>
    <w:rsid w:val="007C3B4C"/>
    <w:rsid w:val="007C3EE4"/>
    <w:rsid w:val="007C4C58"/>
    <w:rsid w:val="007D40FC"/>
    <w:rsid w:val="007D4849"/>
    <w:rsid w:val="007D4D33"/>
    <w:rsid w:val="007D50CC"/>
    <w:rsid w:val="007E237A"/>
    <w:rsid w:val="007E254B"/>
    <w:rsid w:val="007E2C38"/>
    <w:rsid w:val="007E2DF3"/>
    <w:rsid w:val="007E2FCF"/>
    <w:rsid w:val="007E5C0D"/>
    <w:rsid w:val="007F177C"/>
    <w:rsid w:val="007F6515"/>
    <w:rsid w:val="00800AFA"/>
    <w:rsid w:val="00800D19"/>
    <w:rsid w:val="00802101"/>
    <w:rsid w:val="00804624"/>
    <w:rsid w:val="008047FB"/>
    <w:rsid w:val="00804AA2"/>
    <w:rsid w:val="008051BF"/>
    <w:rsid w:val="008063A2"/>
    <w:rsid w:val="0080729A"/>
    <w:rsid w:val="00811E8B"/>
    <w:rsid w:val="00813145"/>
    <w:rsid w:val="0081401A"/>
    <w:rsid w:val="0081419B"/>
    <w:rsid w:val="008218D0"/>
    <w:rsid w:val="00821DDC"/>
    <w:rsid w:val="00821E22"/>
    <w:rsid w:val="00823C52"/>
    <w:rsid w:val="008304A7"/>
    <w:rsid w:val="00830B18"/>
    <w:rsid w:val="00831693"/>
    <w:rsid w:val="00831C68"/>
    <w:rsid w:val="00834C7C"/>
    <w:rsid w:val="008351F8"/>
    <w:rsid w:val="008363C2"/>
    <w:rsid w:val="00836A8E"/>
    <w:rsid w:val="00843648"/>
    <w:rsid w:val="00843BA7"/>
    <w:rsid w:val="00846187"/>
    <w:rsid w:val="008509F7"/>
    <w:rsid w:val="00854794"/>
    <w:rsid w:val="00855FF5"/>
    <w:rsid w:val="00860364"/>
    <w:rsid w:val="00862268"/>
    <w:rsid w:val="00862595"/>
    <w:rsid w:val="00863402"/>
    <w:rsid w:val="00863A0A"/>
    <w:rsid w:val="0087047A"/>
    <w:rsid w:val="00870581"/>
    <w:rsid w:val="00871605"/>
    <w:rsid w:val="00872C1B"/>
    <w:rsid w:val="00872DE6"/>
    <w:rsid w:val="008747CF"/>
    <w:rsid w:val="008756B9"/>
    <w:rsid w:val="00876521"/>
    <w:rsid w:val="00877306"/>
    <w:rsid w:val="00880696"/>
    <w:rsid w:val="00880F23"/>
    <w:rsid w:val="00881CDE"/>
    <w:rsid w:val="0088733B"/>
    <w:rsid w:val="00887BA7"/>
    <w:rsid w:val="00892456"/>
    <w:rsid w:val="00892BF1"/>
    <w:rsid w:val="008932D2"/>
    <w:rsid w:val="00894654"/>
    <w:rsid w:val="00894A52"/>
    <w:rsid w:val="00895E5D"/>
    <w:rsid w:val="00897929"/>
    <w:rsid w:val="00897B7E"/>
    <w:rsid w:val="008A4304"/>
    <w:rsid w:val="008A6C6E"/>
    <w:rsid w:val="008A7885"/>
    <w:rsid w:val="008B067A"/>
    <w:rsid w:val="008B3612"/>
    <w:rsid w:val="008B3B68"/>
    <w:rsid w:val="008B6020"/>
    <w:rsid w:val="008B6B09"/>
    <w:rsid w:val="008B757C"/>
    <w:rsid w:val="008B7D84"/>
    <w:rsid w:val="008C181E"/>
    <w:rsid w:val="008C190D"/>
    <w:rsid w:val="008C3B51"/>
    <w:rsid w:val="008C5C49"/>
    <w:rsid w:val="008C7026"/>
    <w:rsid w:val="008C7759"/>
    <w:rsid w:val="008D03C3"/>
    <w:rsid w:val="008D3700"/>
    <w:rsid w:val="008D658E"/>
    <w:rsid w:val="008E12FD"/>
    <w:rsid w:val="008E4E1C"/>
    <w:rsid w:val="008E52F4"/>
    <w:rsid w:val="008F01EE"/>
    <w:rsid w:val="008F290D"/>
    <w:rsid w:val="008F4865"/>
    <w:rsid w:val="008F6C5E"/>
    <w:rsid w:val="00901E8B"/>
    <w:rsid w:val="00902352"/>
    <w:rsid w:val="00902936"/>
    <w:rsid w:val="00902E8F"/>
    <w:rsid w:val="00910B7F"/>
    <w:rsid w:val="00911728"/>
    <w:rsid w:val="00911BCB"/>
    <w:rsid w:val="00911DA4"/>
    <w:rsid w:val="0091443E"/>
    <w:rsid w:val="00915084"/>
    <w:rsid w:val="00917A7B"/>
    <w:rsid w:val="009210AE"/>
    <w:rsid w:val="00922999"/>
    <w:rsid w:val="009233AD"/>
    <w:rsid w:val="009236F6"/>
    <w:rsid w:val="00925BE9"/>
    <w:rsid w:val="00926030"/>
    <w:rsid w:val="00927FB5"/>
    <w:rsid w:val="009328F1"/>
    <w:rsid w:val="00932ECF"/>
    <w:rsid w:val="009335C7"/>
    <w:rsid w:val="00934210"/>
    <w:rsid w:val="009347DA"/>
    <w:rsid w:val="009374CE"/>
    <w:rsid w:val="009376FE"/>
    <w:rsid w:val="00943905"/>
    <w:rsid w:val="00944BE7"/>
    <w:rsid w:val="00950D89"/>
    <w:rsid w:val="00951BC3"/>
    <w:rsid w:val="00952733"/>
    <w:rsid w:val="00956057"/>
    <w:rsid w:val="00962D27"/>
    <w:rsid w:val="0096357D"/>
    <w:rsid w:val="00964177"/>
    <w:rsid w:val="009641B9"/>
    <w:rsid w:val="009659D0"/>
    <w:rsid w:val="00965F41"/>
    <w:rsid w:val="00970A8C"/>
    <w:rsid w:val="009731C0"/>
    <w:rsid w:val="00974A4F"/>
    <w:rsid w:val="00977C86"/>
    <w:rsid w:val="00980C1D"/>
    <w:rsid w:val="00983E14"/>
    <w:rsid w:val="00984048"/>
    <w:rsid w:val="009844F2"/>
    <w:rsid w:val="009862CE"/>
    <w:rsid w:val="0099111F"/>
    <w:rsid w:val="009912DF"/>
    <w:rsid w:val="009926EE"/>
    <w:rsid w:val="009A27A4"/>
    <w:rsid w:val="009A2938"/>
    <w:rsid w:val="009A48FC"/>
    <w:rsid w:val="009A5852"/>
    <w:rsid w:val="009A5C5F"/>
    <w:rsid w:val="009A63D3"/>
    <w:rsid w:val="009B09C4"/>
    <w:rsid w:val="009B25DA"/>
    <w:rsid w:val="009B320D"/>
    <w:rsid w:val="009B3309"/>
    <w:rsid w:val="009B3F35"/>
    <w:rsid w:val="009C1D47"/>
    <w:rsid w:val="009C25C2"/>
    <w:rsid w:val="009C4814"/>
    <w:rsid w:val="009C5A89"/>
    <w:rsid w:val="009C5E46"/>
    <w:rsid w:val="009C6211"/>
    <w:rsid w:val="009C6A00"/>
    <w:rsid w:val="009C76C3"/>
    <w:rsid w:val="009D115E"/>
    <w:rsid w:val="009D17C6"/>
    <w:rsid w:val="009D3EAF"/>
    <w:rsid w:val="009D6099"/>
    <w:rsid w:val="009D6E74"/>
    <w:rsid w:val="009E0022"/>
    <w:rsid w:val="009E00EF"/>
    <w:rsid w:val="009E0A6D"/>
    <w:rsid w:val="009E2881"/>
    <w:rsid w:val="009E3B6F"/>
    <w:rsid w:val="009E3DB9"/>
    <w:rsid w:val="009E49F4"/>
    <w:rsid w:val="009F1E62"/>
    <w:rsid w:val="009F41E3"/>
    <w:rsid w:val="009F4769"/>
    <w:rsid w:val="009F5992"/>
    <w:rsid w:val="009F764E"/>
    <w:rsid w:val="00A011D8"/>
    <w:rsid w:val="00A02C23"/>
    <w:rsid w:val="00A0361C"/>
    <w:rsid w:val="00A06787"/>
    <w:rsid w:val="00A06EB4"/>
    <w:rsid w:val="00A071FE"/>
    <w:rsid w:val="00A072E7"/>
    <w:rsid w:val="00A10698"/>
    <w:rsid w:val="00A11098"/>
    <w:rsid w:val="00A21E19"/>
    <w:rsid w:val="00A22340"/>
    <w:rsid w:val="00A22386"/>
    <w:rsid w:val="00A259BA"/>
    <w:rsid w:val="00A30A23"/>
    <w:rsid w:val="00A31104"/>
    <w:rsid w:val="00A32EA3"/>
    <w:rsid w:val="00A3360A"/>
    <w:rsid w:val="00A369DC"/>
    <w:rsid w:val="00A37331"/>
    <w:rsid w:val="00A37F95"/>
    <w:rsid w:val="00A42552"/>
    <w:rsid w:val="00A43813"/>
    <w:rsid w:val="00A53F12"/>
    <w:rsid w:val="00A55645"/>
    <w:rsid w:val="00A56A75"/>
    <w:rsid w:val="00A56F4D"/>
    <w:rsid w:val="00A609AF"/>
    <w:rsid w:val="00A611C0"/>
    <w:rsid w:val="00A614A6"/>
    <w:rsid w:val="00A63115"/>
    <w:rsid w:val="00A639AC"/>
    <w:rsid w:val="00A710D1"/>
    <w:rsid w:val="00A715A6"/>
    <w:rsid w:val="00A71EF5"/>
    <w:rsid w:val="00A7281D"/>
    <w:rsid w:val="00A72F46"/>
    <w:rsid w:val="00A758D5"/>
    <w:rsid w:val="00A7694D"/>
    <w:rsid w:val="00A7760E"/>
    <w:rsid w:val="00A77857"/>
    <w:rsid w:val="00A80146"/>
    <w:rsid w:val="00A8259E"/>
    <w:rsid w:val="00A836AA"/>
    <w:rsid w:val="00A83BA5"/>
    <w:rsid w:val="00A85EBB"/>
    <w:rsid w:val="00A866BB"/>
    <w:rsid w:val="00A927F4"/>
    <w:rsid w:val="00A930C0"/>
    <w:rsid w:val="00A948F2"/>
    <w:rsid w:val="00A965BF"/>
    <w:rsid w:val="00A969D2"/>
    <w:rsid w:val="00A974AB"/>
    <w:rsid w:val="00A97D63"/>
    <w:rsid w:val="00AA0C0D"/>
    <w:rsid w:val="00AA26EC"/>
    <w:rsid w:val="00AA4120"/>
    <w:rsid w:val="00AA6B1C"/>
    <w:rsid w:val="00AA6E95"/>
    <w:rsid w:val="00AB0D80"/>
    <w:rsid w:val="00AB5AF6"/>
    <w:rsid w:val="00AB60E7"/>
    <w:rsid w:val="00AC22EC"/>
    <w:rsid w:val="00AC25C9"/>
    <w:rsid w:val="00AC353A"/>
    <w:rsid w:val="00AD14DA"/>
    <w:rsid w:val="00AD2A31"/>
    <w:rsid w:val="00AD2A83"/>
    <w:rsid w:val="00AD4873"/>
    <w:rsid w:val="00AD48AF"/>
    <w:rsid w:val="00AD6167"/>
    <w:rsid w:val="00AE0442"/>
    <w:rsid w:val="00AE1039"/>
    <w:rsid w:val="00AE3372"/>
    <w:rsid w:val="00AE3B6A"/>
    <w:rsid w:val="00AE438E"/>
    <w:rsid w:val="00AE45F7"/>
    <w:rsid w:val="00AE5888"/>
    <w:rsid w:val="00AE5ECF"/>
    <w:rsid w:val="00AE61C8"/>
    <w:rsid w:val="00AE62E1"/>
    <w:rsid w:val="00AF0565"/>
    <w:rsid w:val="00AF05D0"/>
    <w:rsid w:val="00AF06C2"/>
    <w:rsid w:val="00AF0730"/>
    <w:rsid w:val="00AF07A2"/>
    <w:rsid w:val="00AF3191"/>
    <w:rsid w:val="00AF4094"/>
    <w:rsid w:val="00AF593F"/>
    <w:rsid w:val="00B0394A"/>
    <w:rsid w:val="00B03B48"/>
    <w:rsid w:val="00B04276"/>
    <w:rsid w:val="00B04BEC"/>
    <w:rsid w:val="00B11A0F"/>
    <w:rsid w:val="00B13D5E"/>
    <w:rsid w:val="00B14083"/>
    <w:rsid w:val="00B14CBB"/>
    <w:rsid w:val="00B15B13"/>
    <w:rsid w:val="00B1738B"/>
    <w:rsid w:val="00B21EF4"/>
    <w:rsid w:val="00B22374"/>
    <w:rsid w:val="00B22F68"/>
    <w:rsid w:val="00B23DA3"/>
    <w:rsid w:val="00B253A2"/>
    <w:rsid w:val="00B26BDD"/>
    <w:rsid w:val="00B273FA"/>
    <w:rsid w:val="00B30192"/>
    <w:rsid w:val="00B30368"/>
    <w:rsid w:val="00B303F0"/>
    <w:rsid w:val="00B30F0D"/>
    <w:rsid w:val="00B3136E"/>
    <w:rsid w:val="00B324CD"/>
    <w:rsid w:val="00B32D15"/>
    <w:rsid w:val="00B33750"/>
    <w:rsid w:val="00B3502A"/>
    <w:rsid w:val="00B35507"/>
    <w:rsid w:val="00B36D0D"/>
    <w:rsid w:val="00B37809"/>
    <w:rsid w:val="00B37B99"/>
    <w:rsid w:val="00B418C6"/>
    <w:rsid w:val="00B41B09"/>
    <w:rsid w:val="00B42FC5"/>
    <w:rsid w:val="00B43CFA"/>
    <w:rsid w:val="00B44167"/>
    <w:rsid w:val="00B45F20"/>
    <w:rsid w:val="00B460C6"/>
    <w:rsid w:val="00B469C6"/>
    <w:rsid w:val="00B50309"/>
    <w:rsid w:val="00B503E7"/>
    <w:rsid w:val="00B52E65"/>
    <w:rsid w:val="00B607E3"/>
    <w:rsid w:val="00B612A9"/>
    <w:rsid w:val="00B61460"/>
    <w:rsid w:val="00B6178F"/>
    <w:rsid w:val="00B61F0B"/>
    <w:rsid w:val="00B640AB"/>
    <w:rsid w:val="00B64424"/>
    <w:rsid w:val="00B6505B"/>
    <w:rsid w:val="00B65B1F"/>
    <w:rsid w:val="00B71EC2"/>
    <w:rsid w:val="00B72744"/>
    <w:rsid w:val="00B736F0"/>
    <w:rsid w:val="00B73716"/>
    <w:rsid w:val="00B742B5"/>
    <w:rsid w:val="00B745A5"/>
    <w:rsid w:val="00B7527C"/>
    <w:rsid w:val="00B75502"/>
    <w:rsid w:val="00B76FE6"/>
    <w:rsid w:val="00B81770"/>
    <w:rsid w:val="00B82166"/>
    <w:rsid w:val="00B826F4"/>
    <w:rsid w:val="00B8605C"/>
    <w:rsid w:val="00B91CA9"/>
    <w:rsid w:val="00B91DE5"/>
    <w:rsid w:val="00B933EE"/>
    <w:rsid w:val="00B93957"/>
    <w:rsid w:val="00B93B36"/>
    <w:rsid w:val="00B95956"/>
    <w:rsid w:val="00BA06F0"/>
    <w:rsid w:val="00BA22B0"/>
    <w:rsid w:val="00BA2478"/>
    <w:rsid w:val="00BA4896"/>
    <w:rsid w:val="00BA6A18"/>
    <w:rsid w:val="00BA6CC5"/>
    <w:rsid w:val="00BB1954"/>
    <w:rsid w:val="00BB6EA5"/>
    <w:rsid w:val="00BB70A2"/>
    <w:rsid w:val="00BC24F8"/>
    <w:rsid w:val="00BC272C"/>
    <w:rsid w:val="00BD0E27"/>
    <w:rsid w:val="00BD1B5F"/>
    <w:rsid w:val="00BD2769"/>
    <w:rsid w:val="00BD2940"/>
    <w:rsid w:val="00BD4174"/>
    <w:rsid w:val="00BD4B02"/>
    <w:rsid w:val="00BD4B8C"/>
    <w:rsid w:val="00BD68B5"/>
    <w:rsid w:val="00BD7A63"/>
    <w:rsid w:val="00BE073E"/>
    <w:rsid w:val="00BE0C37"/>
    <w:rsid w:val="00BE2EE4"/>
    <w:rsid w:val="00BE565B"/>
    <w:rsid w:val="00BF2933"/>
    <w:rsid w:val="00BF2C46"/>
    <w:rsid w:val="00BF344D"/>
    <w:rsid w:val="00BF4D58"/>
    <w:rsid w:val="00BF67C9"/>
    <w:rsid w:val="00C004F5"/>
    <w:rsid w:val="00C028CB"/>
    <w:rsid w:val="00C029CF"/>
    <w:rsid w:val="00C02F87"/>
    <w:rsid w:val="00C030E2"/>
    <w:rsid w:val="00C03D47"/>
    <w:rsid w:val="00C05D9F"/>
    <w:rsid w:val="00C07779"/>
    <w:rsid w:val="00C10B51"/>
    <w:rsid w:val="00C141E2"/>
    <w:rsid w:val="00C15D8A"/>
    <w:rsid w:val="00C1615C"/>
    <w:rsid w:val="00C161F5"/>
    <w:rsid w:val="00C2094C"/>
    <w:rsid w:val="00C20ADD"/>
    <w:rsid w:val="00C22A14"/>
    <w:rsid w:val="00C2748F"/>
    <w:rsid w:val="00C32D4A"/>
    <w:rsid w:val="00C32F50"/>
    <w:rsid w:val="00C35084"/>
    <w:rsid w:val="00C356A2"/>
    <w:rsid w:val="00C37B46"/>
    <w:rsid w:val="00C401AE"/>
    <w:rsid w:val="00C4093B"/>
    <w:rsid w:val="00C410A4"/>
    <w:rsid w:val="00C4315A"/>
    <w:rsid w:val="00C4358C"/>
    <w:rsid w:val="00C45A58"/>
    <w:rsid w:val="00C51A2A"/>
    <w:rsid w:val="00C52628"/>
    <w:rsid w:val="00C552CB"/>
    <w:rsid w:val="00C56A53"/>
    <w:rsid w:val="00C56F7F"/>
    <w:rsid w:val="00C61F46"/>
    <w:rsid w:val="00C630F3"/>
    <w:rsid w:val="00C634E8"/>
    <w:rsid w:val="00C63771"/>
    <w:rsid w:val="00C63D05"/>
    <w:rsid w:val="00C6744F"/>
    <w:rsid w:val="00C70816"/>
    <w:rsid w:val="00C7468D"/>
    <w:rsid w:val="00C74958"/>
    <w:rsid w:val="00C7503E"/>
    <w:rsid w:val="00C75C62"/>
    <w:rsid w:val="00C7667C"/>
    <w:rsid w:val="00C8033E"/>
    <w:rsid w:val="00C807C7"/>
    <w:rsid w:val="00C81AA5"/>
    <w:rsid w:val="00C82BB5"/>
    <w:rsid w:val="00C82DB4"/>
    <w:rsid w:val="00C836E1"/>
    <w:rsid w:val="00C843A5"/>
    <w:rsid w:val="00C85C4A"/>
    <w:rsid w:val="00C87818"/>
    <w:rsid w:val="00C9035B"/>
    <w:rsid w:val="00C9651A"/>
    <w:rsid w:val="00C96DC7"/>
    <w:rsid w:val="00CA03C1"/>
    <w:rsid w:val="00CA0C11"/>
    <w:rsid w:val="00CA0CA7"/>
    <w:rsid w:val="00CA16B1"/>
    <w:rsid w:val="00CA2199"/>
    <w:rsid w:val="00CA2B18"/>
    <w:rsid w:val="00CA45E4"/>
    <w:rsid w:val="00CA61B3"/>
    <w:rsid w:val="00CA6832"/>
    <w:rsid w:val="00CA6EA3"/>
    <w:rsid w:val="00CA78EA"/>
    <w:rsid w:val="00CA7D18"/>
    <w:rsid w:val="00CB053A"/>
    <w:rsid w:val="00CB1969"/>
    <w:rsid w:val="00CB2EF1"/>
    <w:rsid w:val="00CB3146"/>
    <w:rsid w:val="00CB5447"/>
    <w:rsid w:val="00CB5DE1"/>
    <w:rsid w:val="00CB7971"/>
    <w:rsid w:val="00CC4383"/>
    <w:rsid w:val="00CC7EF3"/>
    <w:rsid w:val="00CD10E0"/>
    <w:rsid w:val="00CD30B1"/>
    <w:rsid w:val="00CD4624"/>
    <w:rsid w:val="00CD4F13"/>
    <w:rsid w:val="00CE18E9"/>
    <w:rsid w:val="00CE25EA"/>
    <w:rsid w:val="00CE2F54"/>
    <w:rsid w:val="00CE5B06"/>
    <w:rsid w:val="00CE5EAE"/>
    <w:rsid w:val="00CE6707"/>
    <w:rsid w:val="00CE6D9B"/>
    <w:rsid w:val="00CE772B"/>
    <w:rsid w:val="00CF616B"/>
    <w:rsid w:val="00CF6A9D"/>
    <w:rsid w:val="00D01985"/>
    <w:rsid w:val="00D0243D"/>
    <w:rsid w:val="00D028C1"/>
    <w:rsid w:val="00D02AE2"/>
    <w:rsid w:val="00D0429F"/>
    <w:rsid w:val="00D04BA0"/>
    <w:rsid w:val="00D06E1A"/>
    <w:rsid w:val="00D11CA6"/>
    <w:rsid w:val="00D12CFD"/>
    <w:rsid w:val="00D13678"/>
    <w:rsid w:val="00D1646F"/>
    <w:rsid w:val="00D173CE"/>
    <w:rsid w:val="00D21D9E"/>
    <w:rsid w:val="00D2264C"/>
    <w:rsid w:val="00D22D1C"/>
    <w:rsid w:val="00D244BE"/>
    <w:rsid w:val="00D27814"/>
    <w:rsid w:val="00D27DB6"/>
    <w:rsid w:val="00D27F04"/>
    <w:rsid w:val="00D316A9"/>
    <w:rsid w:val="00D3246D"/>
    <w:rsid w:val="00D37ECD"/>
    <w:rsid w:val="00D412EA"/>
    <w:rsid w:val="00D41A9A"/>
    <w:rsid w:val="00D448A6"/>
    <w:rsid w:val="00D449BC"/>
    <w:rsid w:val="00D45BA0"/>
    <w:rsid w:val="00D4640D"/>
    <w:rsid w:val="00D51143"/>
    <w:rsid w:val="00D54CE1"/>
    <w:rsid w:val="00D551D4"/>
    <w:rsid w:val="00D61203"/>
    <w:rsid w:val="00D62500"/>
    <w:rsid w:val="00D63E6D"/>
    <w:rsid w:val="00D65AFC"/>
    <w:rsid w:val="00D74A46"/>
    <w:rsid w:val="00D77A08"/>
    <w:rsid w:val="00D80015"/>
    <w:rsid w:val="00D80CB4"/>
    <w:rsid w:val="00D80EE6"/>
    <w:rsid w:val="00D901CA"/>
    <w:rsid w:val="00D91A78"/>
    <w:rsid w:val="00D94447"/>
    <w:rsid w:val="00D96A87"/>
    <w:rsid w:val="00D96B6F"/>
    <w:rsid w:val="00DA1C2C"/>
    <w:rsid w:val="00DA1D3D"/>
    <w:rsid w:val="00DA3214"/>
    <w:rsid w:val="00DA3975"/>
    <w:rsid w:val="00DA6965"/>
    <w:rsid w:val="00DB2258"/>
    <w:rsid w:val="00DB22DA"/>
    <w:rsid w:val="00DB2471"/>
    <w:rsid w:val="00DB297A"/>
    <w:rsid w:val="00DB4429"/>
    <w:rsid w:val="00DB4DB1"/>
    <w:rsid w:val="00DB60DA"/>
    <w:rsid w:val="00DC1ABD"/>
    <w:rsid w:val="00DC2ECA"/>
    <w:rsid w:val="00DC47AF"/>
    <w:rsid w:val="00DC65AA"/>
    <w:rsid w:val="00DD2930"/>
    <w:rsid w:val="00DD4E25"/>
    <w:rsid w:val="00DD5473"/>
    <w:rsid w:val="00DD6A1C"/>
    <w:rsid w:val="00DD6B42"/>
    <w:rsid w:val="00DE0D21"/>
    <w:rsid w:val="00DE0F88"/>
    <w:rsid w:val="00DE0FF8"/>
    <w:rsid w:val="00DE2021"/>
    <w:rsid w:val="00DE3B1A"/>
    <w:rsid w:val="00DF3444"/>
    <w:rsid w:val="00DF44DB"/>
    <w:rsid w:val="00DF5AF7"/>
    <w:rsid w:val="00DF6C63"/>
    <w:rsid w:val="00E00738"/>
    <w:rsid w:val="00E04E76"/>
    <w:rsid w:val="00E05665"/>
    <w:rsid w:val="00E05C6F"/>
    <w:rsid w:val="00E13A9F"/>
    <w:rsid w:val="00E1443B"/>
    <w:rsid w:val="00E15878"/>
    <w:rsid w:val="00E15FBD"/>
    <w:rsid w:val="00E20140"/>
    <w:rsid w:val="00E21DB5"/>
    <w:rsid w:val="00E244F5"/>
    <w:rsid w:val="00E2494D"/>
    <w:rsid w:val="00E27694"/>
    <w:rsid w:val="00E313D3"/>
    <w:rsid w:val="00E32DBB"/>
    <w:rsid w:val="00E35581"/>
    <w:rsid w:val="00E3703B"/>
    <w:rsid w:val="00E37065"/>
    <w:rsid w:val="00E3763F"/>
    <w:rsid w:val="00E40058"/>
    <w:rsid w:val="00E42A19"/>
    <w:rsid w:val="00E43849"/>
    <w:rsid w:val="00E43C6B"/>
    <w:rsid w:val="00E45912"/>
    <w:rsid w:val="00E4632A"/>
    <w:rsid w:val="00E46987"/>
    <w:rsid w:val="00E46E92"/>
    <w:rsid w:val="00E4702B"/>
    <w:rsid w:val="00E47EE3"/>
    <w:rsid w:val="00E47F45"/>
    <w:rsid w:val="00E51602"/>
    <w:rsid w:val="00E5284F"/>
    <w:rsid w:val="00E559A9"/>
    <w:rsid w:val="00E56958"/>
    <w:rsid w:val="00E56C1D"/>
    <w:rsid w:val="00E60378"/>
    <w:rsid w:val="00E61245"/>
    <w:rsid w:val="00E6285D"/>
    <w:rsid w:val="00E62D63"/>
    <w:rsid w:val="00E64268"/>
    <w:rsid w:val="00E655AD"/>
    <w:rsid w:val="00E66B84"/>
    <w:rsid w:val="00E66BC3"/>
    <w:rsid w:val="00E67F9F"/>
    <w:rsid w:val="00E706C5"/>
    <w:rsid w:val="00E72A2A"/>
    <w:rsid w:val="00E75F72"/>
    <w:rsid w:val="00E76CD5"/>
    <w:rsid w:val="00E81DFC"/>
    <w:rsid w:val="00E81EDD"/>
    <w:rsid w:val="00E82212"/>
    <w:rsid w:val="00E82578"/>
    <w:rsid w:val="00E848D9"/>
    <w:rsid w:val="00E857F1"/>
    <w:rsid w:val="00E862A8"/>
    <w:rsid w:val="00E87546"/>
    <w:rsid w:val="00E925AA"/>
    <w:rsid w:val="00E92903"/>
    <w:rsid w:val="00E92A57"/>
    <w:rsid w:val="00E9525F"/>
    <w:rsid w:val="00E97ACD"/>
    <w:rsid w:val="00EA2088"/>
    <w:rsid w:val="00EA394C"/>
    <w:rsid w:val="00EA5C38"/>
    <w:rsid w:val="00EC4D68"/>
    <w:rsid w:val="00EC5421"/>
    <w:rsid w:val="00EC5509"/>
    <w:rsid w:val="00EC64C3"/>
    <w:rsid w:val="00EC6F8F"/>
    <w:rsid w:val="00EC771F"/>
    <w:rsid w:val="00ED15C1"/>
    <w:rsid w:val="00ED228F"/>
    <w:rsid w:val="00ED3399"/>
    <w:rsid w:val="00ED5AB9"/>
    <w:rsid w:val="00ED5CE9"/>
    <w:rsid w:val="00ED5DB1"/>
    <w:rsid w:val="00ED6E37"/>
    <w:rsid w:val="00EE1F37"/>
    <w:rsid w:val="00EE4EF1"/>
    <w:rsid w:val="00EE73BA"/>
    <w:rsid w:val="00EF1208"/>
    <w:rsid w:val="00EF2259"/>
    <w:rsid w:val="00EF2A21"/>
    <w:rsid w:val="00EF341B"/>
    <w:rsid w:val="00EF3F47"/>
    <w:rsid w:val="00EF6072"/>
    <w:rsid w:val="00F02ED0"/>
    <w:rsid w:val="00F03985"/>
    <w:rsid w:val="00F041C6"/>
    <w:rsid w:val="00F05BC3"/>
    <w:rsid w:val="00F05EBD"/>
    <w:rsid w:val="00F06251"/>
    <w:rsid w:val="00F06DD3"/>
    <w:rsid w:val="00F07304"/>
    <w:rsid w:val="00F07F03"/>
    <w:rsid w:val="00F10853"/>
    <w:rsid w:val="00F12BED"/>
    <w:rsid w:val="00F16F60"/>
    <w:rsid w:val="00F17207"/>
    <w:rsid w:val="00F20160"/>
    <w:rsid w:val="00F211FC"/>
    <w:rsid w:val="00F22213"/>
    <w:rsid w:val="00F22860"/>
    <w:rsid w:val="00F26919"/>
    <w:rsid w:val="00F277ED"/>
    <w:rsid w:val="00F27FEC"/>
    <w:rsid w:val="00F30928"/>
    <w:rsid w:val="00F32D0C"/>
    <w:rsid w:val="00F41F23"/>
    <w:rsid w:val="00F43C3C"/>
    <w:rsid w:val="00F4479D"/>
    <w:rsid w:val="00F44992"/>
    <w:rsid w:val="00F44BB8"/>
    <w:rsid w:val="00F44DE8"/>
    <w:rsid w:val="00F45AD5"/>
    <w:rsid w:val="00F47C51"/>
    <w:rsid w:val="00F503FA"/>
    <w:rsid w:val="00F50AF1"/>
    <w:rsid w:val="00F53E6D"/>
    <w:rsid w:val="00F54196"/>
    <w:rsid w:val="00F570D1"/>
    <w:rsid w:val="00F605D1"/>
    <w:rsid w:val="00F60BDF"/>
    <w:rsid w:val="00F627BB"/>
    <w:rsid w:val="00F6308A"/>
    <w:rsid w:val="00F65F45"/>
    <w:rsid w:val="00F67004"/>
    <w:rsid w:val="00F7251F"/>
    <w:rsid w:val="00F738BD"/>
    <w:rsid w:val="00F73B17"/>
    <w:rsid w:val="00F73EDA"/>
    <w:rsid w:val="00F75CC2"/>
    <w:rsid w:val="00F75D90"/>
    <w:rsid w:val="00F75E2D"/>
    <w:rsid w:val="00F76710"/>
    <w:rsid w:val="00F80F9E"/>
    <w:rsid w:val="00F81432"/>
    <w:rsid w:val="00F81BE3"/>
    <w:rsid w:val="00F8224A"/>
    <w:rsid w:val="00F82AB2"/>
    <w:rsid w:val="00F82B54"/>
    <w:rsid w:val="00F8467F"/>
    <w:rsid w:val="00F849BF"/>
    <w:rsid w:val="00F85E57"/>
    <w:rsid w:val="00F868ED"/>
    <w:rsid w:val="00F86B58"/>
    <w:rsid w:val="00F87FDC"/>
    <w:rsid w:val="00F91D99"/>
    <w:rsid w:val="00F94D27"/>
    <w:rsid w:val="00F94DB4"/>
    <w:rsid w:val="00F95526"/>
    <w:rsid w:val="00F96127"/>
    <w:rsid w:val="00FA15A6"/>
    <w:rsid w:val="00FA2D41"/>
    <w:rsid w:val="00FA33F0"/>
    <w:rsid w:val="00FA36A6"/>
    <w:rsid w:val="00FA3CF7"/>
    <w:rsid w:val="00FA3D28"/>
    <w:rsid w:val="00FB2BE6"/>
    <w:rsid w:val="00FB4EF7"/>
    <w:rsid w:val="00FB5327"/>
    <w:rsid w:val="00FB6F09"/>
    <w:rsid w:val="00FB6FAB"/>
    <w:rsid w:val="00FB79F7"/>
    <w:rsid w:val="00FC05C6"/>
    <w:rsid w:val="00FC3B1B"/>
    <w:rsid w:val="00FC42A9"/>
    <w:rsid w:val="00FC516D"/>
    <w:rsid w:val="00FC6460"/>
    <w:rsid w:val="00FC7AC5"/>
    <w:rsid w:val="00FD55F8"/>
    <w:rsid w:val="00FD6B1B"/>
    <w:rsid w:val="00FE06F8"/>
    <w:rsid w:val="00FE3CCB"/>
    <w:rsid w:val="00FE58D9"/>
    <w:rsid w:val="00FE6EE4"/>
    <w:rsid w:val="00FF2633"/>
    <w:rsid w:val="00FF2DDD"/>
    <w:rsid w:val="00FF37CA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A2D0"/>
  <w15:docId w15:val="{C386F09A-A7AC-4BA4-B4F2-0085F82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semiHidden/>
    <w:qFormat/>
    <w:rsid w:val="008509F7"/>
    <w:pPr>
      <w:spacing w:after="120" w:line="360" w:lineRule="auto"/>
      <w:ind w:firstLine="709"/>
      <w:contextualSpacing/>
      <w:jc w:val="both"/>
    </w:pPr>
    <w:rPr>
      <w:sz w:val="24"/>
      <w:szCs w:val="24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431C66"/>
    <w:pPr>
      <w:keepNext/>
      <w:keepLines/>
      <w:pageBreakBefore/>
      <w:numPr>
        <w:numId w:val="7"/>
      </w:numPr>
      <w:spacing w:after="240"/>
      <w:ind w:left="0" w:firstLine="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20">
    <w:name w:val="heading 2"/>
    <w:basedOn w:val="a3"/>
    <w:next w:val="a3"/>
    <w:link w:val="21"/>
    <w:uiPriority w:val="9"/>
    <w:qFormat/>
    <w:rsid w:val="00CA45E4"/>
    <w:pPr>
      <w:keepNext/>
      <w:keepLines/>
      <w:numPr>
        <w:ilvl w:val="1"/>
        <w:numId w:val="7"/>
      </w:numPr>
      <w:spacing w:before="120"/>
      <w:ind w:left="0" w:firstLine="720"/>
      <w:outlineLvl w:val="1"/>
    </w:pPr>
    <w:rPr>
      <w:rFonts w:eastAsia="Times New Roman"/>
      <w:b/>
      <w:bCs/>
      <w:sz w:val="28"/>
      <w:szCs w:val="26"/>
    </w:rPr>
  </w:style>
  <w:style w:type="paragraph" w:styleId="30">
    <w:name w:val="heading 3"/>
    <w:basedOn w:val="a3"/>
    <w:next w:val="a3"/>
    <w:link w:val="31"/>
    <w:uiPriority w:val="9"/>
    <w:qFormat/>
    <w:rsid w:val="00F45AD5"/>
    <w:pPr>
      <w:keepNext/>
      <w:keepLines/>
      <w:numPr>
        <w:ilvl w:val="2"/>
        <w:numId w:val="7"/>
      </w:numPr>
      <w:spacing w:before="120"/>
      <w:ind w:left="0" w:firstLine="709"/>
      <w:contextualSpacing w:val="0"/>
      <w:outlineLvl w:val="2"/>
    </w:pPr>
    <w:rPr>
      <w:rFonts w:eastAsia="Times New Roman"/>
      <w:bCs/>
    </w:rPr>
  </w:style>
  <w:style w:type="paragraph" w:styleId="40">
    <w:name w:val="heading 4"/>
    <w:basedOn w:val="a3"/>
    <w:next w:val="a3"/>
    <w:link w:val="41"/>
    <w:uiPriority w:val="9"/>
    <w:qFormat/>
    <w:rsid w:val="002F6BFA"/>
    <w:pPr>
      <w:keepNext/>
      <w:keepLines/>
      <w:numPr>
        <w:ilvl w:val="3"/>
        <w:numId w:val="7"/>
      </w:numPr>
      <w:spacing w:before="120"/>
      <w:ind w:left="0" w:firstLine="709"/>
      <w:outlineLvl w:val="3"/>
    </w:pPr>
    <w:rPr>
      <w:rFonts w:eastAsia="Times New Roman"/>
      <w:bCs/>
      <w:iCs/>
    </w:rPr>
  </w:style>
  <w:style w:type="paragraph" w:styleId="50">
    <w:name w:val="heading 5"/>
    <w:basedOn w:val="a3"/>
    <w:next w:val="a3"/>
    <w:link w:val="51"/>
    <w:uiPriority w:val="9"/>
    <w:qFormat/>
    <w:rsid w:val="00E45912"/>
    <w:pPr>
      <w:keepNext/>
      <w:keepLines/>
      <w:numPr>
        <w:ilvl w:val="4"/>
        <w:numId w:val="7"/>
      </w:numPr>
      <w:ind w:left="0" w:firstLine="709"/>
      <w:outlineLvl w:val="4"/>
    </w:pPr>
    <w:rPr>
      <w:rFonts w:eastAsia="Times New Roman"/>
    </w:rPr>
  </w:style>
  <w:style w:type="paragraph" w:styleId="6">
    <w:name w:val="heading 6"/>
    <w:basedOn w:val="a3"/>
    <w:next w:val="a3"/>
    <w:link w:val="60"/>
    <w:uiPriority w:val="9"/>
    <w:unhideWhenUsed/>
    <w:qFormat/>
    <w:rsid w:val="00F12BED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unhideWhenUsed/>
    <w:qFormat/>
    <w:rsid w:val="00F12BED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unhideWhenUsed/>
    <w:qFormat/>
    <w:rsid w:val="00F12BED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12BED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a7">
    <w:name w:val="Таблица невидимая"/>
    <w:basedOn w:val="a5"/>
    <w:rsid w:val="000C20F0"/>
    <w:pPr>
      <w:spacing w:after="60"/>
    </w:pPr>
    <w:rPr>
      <w:rFonts w:eastAsia="Times New Roman" w:cs="Arial"/>
    </w:rPr>
    <w:tblPr/>
    <w:trPr>
      <w:cantSplit/>
    </w:trPr>
  </w:style>
  <w:style w:type="character" w:styleId="a8">
    <w:name w:val="Placeholder Text"/>
    <w:uiPriority w:val="99"/>
    <w:semiHidden/>
    <w:rsid w:val="00EF2A21"/>
    <w:rPr>
      <w:color w:val="808080"/>
    </w:rPr>
  </w:style>
  <w:style w:type="paragraph" w:styleId="a9">
    <w:name w:val="Balloon Text"/>
    <w:basedOn w:val="a3"/>
    <w:link w:val="aa"/>
    <w:uiPriority w:val="99"/>
    <w:semiHidden/>
    <w:unhideWhenUsed/>
    <w:rsid w:val="00EF2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1"/>
    <w:rPr>
      <w:rFonts w:ascii="Tahoma" w:hAnsi="Tahoma" w:cs="Tahoma"/>
      <w:sz w:val="16"/>
      <w:szCs w:val="16"/>
    </w:rPr>
  </w:style>
  <w:style w:type="table" w:styleId="ab">
    <w:name w:val="Table Grid"/>
    <w:basedOn w:val="a5"/>
    <w:uiPriority w:val="39"/>
    <w:locked/>
    <w:rsid w:val="002F6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c">
    <w:name w:val="Невидимая таблица"/>
    <w:basedOn w:val="a5"/>
    <w:uiPriority w:val="99"/>
    <w:qFormat/>
    <w:rsid w:val="0055073B"/>
    <w:tblPr/>
  </w:style>
  <w:style w:type="paragraph" w:customStyle="1" w:styleId="ad">
    <w:name w:val="Наименование изделия"/>
    <w:basedOn w:val="a3"/>
    <w:qFormat/>
    <w:rsid w:val="000F23AD"/>
    <w:pPr>
      <w:spacing w:after="240"/>
      <w:ind w:firstLine="0"/>
      <w:jc w:val="center"/>
    </w:pPr>
    <w:rPr>
      <w:b/>
      <w:caps/>
      <w:sz w:val="28"/>
    </w:rPr>
  </w:style>
  <w:style w:type="paragraph" w:customStyle="1" w:styleId="ae">
    <w:name w:val="Тип документа"/>
    <w:aliases w:val="обозначение"/>
    <w:basedOn w:val="a3"/>
    <w:qFormat/>
    <w:rsid w:val="000F23AD"/>
    <w:pPr>
      <w:spacing w:after="240"/>
      <w:ind w:firstLine="0"/>
      <w:jc w:val="center"/>
    </w:pPr>
    <w:rPr>
      <w:b/>
      <w:sz w:val="28"/>
    </w:rPr>
  </w:style>
  <w:style w:type="paragraph" w:styleId="af">
    <w:name w:val="header"/>
    <w:basedOn w:val="a3"/>
    <w:link w:val="af0"/>
    <w:uiPriority w:val="99"/>
    <w:unhideWhenUsed/>
    <w:rsid w:val="00D22D1C"/>
    <w:pPr>
      <w:tabs>
        <w:tab w:val="center" w:pos="4677"/>
        <w:tab w:val="right" w:pos="9355"/>
      </w:tabs>
      <w:ind w:firstLine="0"/>
    </w:pPr>
  </w:style>
  <w:style w:type="character" w:customStyle="1" w:styleId="af0">
    <w:name w:val="Верхний колонтитул Знак"/>
    <w:basedOn w:val="a4"/>
    <w:link w:val="af"/>
    <w:uiPriority w:val="99"/>
    <w:rsid w:val="00D22D1C"/>
  </w:style>
  <w:style w:type="paragraph" w:styleId="af1">
    <w:name w:val="footer"/>
    <w:basedOn w:val="a3"/>
    <w:link w:val="af2"/>
    <w:uiPriority w:val="99"/>
    <w:semiHidden/>
    <w:rsid w:val="00B441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BF67C9"/>
  </w:style>
  <w:style w:type="paragraph" w:customStyle="1" w:styleId="81">
    <w:name w:val="Чертёжный 8 пт"/>
    <w:basedOn w:val="a3"/>
    <w:semiHidden/>
    <w:rsid w:val="004B6FBA"/>
    <w:pPr>
      <w:jc w:val="center"/>
    </w:pPr>
    <w:rPr>
      <w:rFonts w:ascii="Arial" w:eastAsia="Times New Roman" w:hAnsi="Arial"/>
      <w:sz w:val="16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431C66"/>
    <w:rPr>
      <w:rFonts w:eastAsia="Times New Roman"/>
      <w:b/>
      <w:bCs/>
      <w:caps/>
      <w:sz w:val="28"/>
      <w:szCs w:val="28"/>
      <w:lang w:eastAsia="en-US"/>
    </w:rPr>
  </w:style>
  <w:style w:type="paragraph" w:customStyle="1" w:styleId="af3">
    <w:name w:val="Содержание"/>
    <w:aliases w:val="аннотация"/>
    <w:basedOn w:val="a3"/>
    <w:qFormat/>
    <w:rsid w:val="00CA2B18"/>
    <w:pPr>
      <w:spacing w:before="120"/>
      <w:ind w:firstLine="0"/>
      <w:jc w:val="center"/>
    </w:pPr>
    <w:rPr>
      <w:b/>
      <w:caps/>
      <w:sz w:val="32"/>
    </w:rPr>
  </w:style>
  <w:style w:type="character" w:customStyle="1" w:styleId="21">
    <w:name w:val="Заголовок 2 Знак"/>
    <w:link w:val="20"/>
    <w:uiPriority w:val="9"/>
    <w:rsid w:val="00CA45E4"/>
    <w:rPr>
      <w:rFonts w:eastAsia="Times New Roman"/>
      <w:b/>
      <w:bCs/>
      <w:sz w:val="28"/>
      <w:szCs w:val="26"/>
      <w:lang w:eastAsia="en-US"/>
    </w:rPr>
  </w:style>
  <w:style w:type="character" w:customStyle="1" w:styleId="31">
    <w:name w:val="Заголовок 3 Знак"/>
    <w:link w:val="30"/>
    <w:uiPriority w:val="9"/>
    <w:rsid w:val="00F45AD5"/>
    <w:rPr>
      <w:rFonts w:eastAsia="Times New Roman"/>
      <w:bCs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rsid w:val="00BF67C9"/>
    <w:rPr>
      <w:rFonts w:eastAsia="Times New Roman"/>
      <w:bCs/>
      <w:iCs/>
      <w:sz w:val="24"/>
      <w:szCs w:val="24"/>
      <w:lang w:eastAsia="en-US"/>
    </w:rPr>
  </w:style>
  <w:style w:type="paragraph" w:customStyle="1" w:styleId="a0">
    <w:name w:val="Пункт двухзначный"/>
    <w:basedOn w:val="20"/>
    <w:rsid w:val="0019418F"/>
    <w:pPr>
      <w:numPr>
        <w:ilvl w:val="0"/>
        <w:numId w:val="6"/>
      </w:numPr>
      <w:spacing w:before="0" w:after="0"/>
      <w:ind w:left="0" w:firstLine="709"/>
    </w:pPr>
    <w:rPr>
      <w:b w:val="0"/>
    </w:rPr>
  </w:style>
  <w:style w:type="paragraph" w:customStyle="1" w:styleId="af4">
    <w:name w:val="Пункт трехзначный"/>
    <w:basedOn w:val="30"/>
    <w:qFormat/>
    <w:rsid w:val="00F12BED"/>
    <w:pPr>
      <w:numPr>
        <w:ilvl w:val="0"/>
        <w:numId w:val="0"/>
      </w:numPr>
      <w:spacing w:after="0"/>
      <w:contextualSpacing/>
    </w:pPr>
  </w:style>
  <w:style w:type="paragraph" w:customStyle="1" w:styleId="4-">
    <w:name w:val="Пункт 4-хзначный"/>
    <w:basedOn w:val="40"/>
    <w:rsid w:val="00F12BED"/>
    <w:pPr>
      <w:numPr>
        <w:ilvl w:val="0"/>
        <w:numId w:val="0"/>
      </w:numPr>
      <w:spacing w:before="0" w:after="0"/>
    </w:pPr>
  </w:style>
  <w:style w:type="character" w:customStyle="1" w:styleId="51">
    <w:name w:val="Заголовок 5 Знак"/>
    <w:link w:val="50"/>
    <w:uiPriority w:val="9"/>
    <w:rsid w:val="00BF67C9"/>
    <w:rPr>
      <w:rFonts w:eastAsia="Times New Roman"/>
      <w:sz w:val="24"/>
      <w:szCs w:val="24"/>
      <w:lang w:eastAsia="en-US"/>
    </w:rPr>
  </w:style>
  <w:style w:type="paragraph" w:customStyle="1" w:styleId="2-">
    <w:name w:val="Пункт 2-значный"/>
    <w:basedOn w:val="20"/>
    <w:rsid w:val="00F12BED"/>
    <w:pPr>
      <w:spacing w:before="0" w:after="0"/>
    </w:pPr>
    <w:rPr>
      <w:b w:val="0"/>
    </w:rPr>
  </w:style>
  <w:style w:type="character" w:customStyle="1" w:styleId="60">
    <w:name w:val="Заголовок 6 Знак"/>
    <w:link w:val="6"/>
    <w:uiPriority w:val="9"/>
    <w:rsid w:val="00F12BED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F12BED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F12BED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F12BED"/>
    <w:rPr>
      <w:rFonts w:ascii="Cambria" w:eastAsia="Times New Roman" w:hAnsi="Cambria"/>
      <w:i/>
      <w:iCs/>
      <w:color w:val="404040"/>
      <w:lang w:eastAsia="en-US"/>
    </w:rPr>
  </w:style>
  <w:style w:type="paragraph" w:customStyle="1" w:styleId="111">
    <w:name w:val="Пункт 1.1.1"/>
    <w:basedOn w:val="30"/>
    <w:qFormat/>
    <w:rsid w:val="00F06251"/>
    <w:pPr>
      <w:keepNext w:val="0"/>
      <w:spacing w:before="0" w:after="0"/>
      <w:ind w:firstLine="720"/>
      <w:contextualSpacing/>
    </w:pPr>
  </w:style>
  <w:style w:type="paragraph" w:customStyle="1" w:styleId="1111">
    <w:name w:val="Пункт 1.1.1.1"/>
    <w:basedOn w:val="40"/>
    <w:qFormat/>
    <w:rsid w:val="00576528"/>
    <w:pPr>
      <w:spacing w:before="0" w:after="0"/>
    </w:pPr>
  </w:style>
  <w:style w:type="paragraph" w:customStyle="1" w:styleId="11111">
    <w:name w:val="Пункт 1.1.1.1.1"/>
    <w:basedOn w:val="50"/>
    <w:qFormat/>
    <w:rsid w:val="009F4769"/>
  </w:style>
  <w:style w:type="paragraph" w:customStyle="1" w:styleId="11">
    <w:name w:val="Пункт 1.1"/>
    <w:basedOn w:val="20"/>
    <w:qFormat/>
    <w:rsid w:val="00F06251"/>
    <w:rPr>
      <w:b w:val="0"/>
    </w:rPr>
  </w:style>
  <w:style w:type="paragraph" w:styleId="a1">
    <w:name w:val="List Bullet"/>
    <w:basedOn w:val="a3"/>
    <w:uiPriority w:val="99"/>
    <w:qFormat/>
    <w:rsid w:val="00781338"/>
    <w:pPr>
      <w:numPr>
        <w:numId w:val="8"/>
      </w:numPr>
      <w:spacing w:after="0"/>
      <w:ind w:left="0" w:firstLine="720"/>
    </w:pPr>
  </w:style>
  <w:style w:type="paragraph" w:styleId="a">
    <w:name w:val="List Number"/>
    <w:basedOn w:val="a3"/>
    <w:uiPriority w:val="99"/>
    <w:qFormat/>
    <w:rsid w:val="00A32EA3"/>
    <w:pPr>
      <w:numPr>
        <w:numId w:val="5"/>
      </w:numPr>
      <w:spacing w:after="0"/>
    </w:pPr>
  </w:style>
  <w:style w:type="paragraph" w:styleId="2">
    <w:name w:val="List Bullet 2"/>
    <w:basedOn w:val="a3"/>
    <w:uiPriority w:val="99"/>
    <w:semiHidden/>
    <w:rsid w:val="00CE25EA"/>
    <w:pPr>
      <w:numPr>
        <w:numId w:val="1"/>
      </w:numPr>
      <w:ind w:left="1151" w:hanging="187"/>
    </w:pPr>
  </w:style>
  <w:style w:type="paragraph" w:styleId="3">
    <w:name w:val="List Bullet 3"/>
    <w:basedOn w:val="a3"/>
    <w:uiPriority w:val="99"/>
    <w:semiHidden/>
    <w:rsid w:val="00D27F04"/>
    <w:pPr>
      <w:numPr>
        <w:numId w:val="2"/>
      </w:numPr>
      <w:ind w:left="1378" w:hanging="187"/>
    </w:pPr>
  </w:style>
  <w:style w:type="paragraph" w:styleId="4">
    <w:name w:val="List Bullet 4"/>
    <w:basedOn w:val="a3"/>
    <w:uiPriority w:val="99"/>
    <w:semiHidden/>
    <w:rsid w:val="009A48FC"/>
    <w:pPr>
      <w:numPr>
        <w:numId w:val="3"/>
      </w:numPr>
      <w:ind w:left="1611" w:hanging="193"/>
    </w:pPr>
  </w:style>
  <w:style w:type="paragraph" w:styleId="5">
    <w:name w:val="List Bullet 5"/>
    <w:basedOn w:val="a3"/>
    <w:uiPriority w:val="99"/>
    <w:semiHidden/>
    <w:rsid w:val="009A48FC"/>
    <w:pPr>
      <w:numPr>
        <w:numId w:val="4"/>
      </w:numPr>
      <w:ind w:left="1831" w:hanging="187"/>
    </w:pPr>
  </w:style>
  <w:style w:type="paragraph" w:customStyle="1" w:styleId="af5">
    <w:name w:val="Название таблицы"/>
    <w:basedOn w:val="a3"/>
    <w:qFormat/>
    <w:rsid w:val="00B04BEC"/>
    <w:pPr>
      <w:spacing w:before="120" w:after="0"/>
      <w:ind w:firstLine="0"/>
      <w:jc w:val="left"/>
    </w:pPr>
    <w:rPr>
      <w:spacing w:val="20"/>
    </w:rPr>
  </w:style>
  <w:style w:type="paragraph" w:customStyle="1" w:styleId="af6">
    <w:name w:val="Текст таблицы"/>
    <w:basedOn w:val="a3"/>
    <w:qFormat/>
    <w:rsid w:val="00836A8E"/>
    <w:pPr>
      <w:ind w:firstLine="0"/>
    </w:pPr>
  </w:style>
  <w:style w:type="paragraph" w:customStyle="1" w:styleId="af7">
    <w:name w:val="Шапка таблицы"/>
    <w:basedOn w:val="af6"/>
    <w:qFormat/>
    <w:rsid w:val="00BF2C46"/>
    <w:pPr>
      <w:spacing w:before="120"/>
      <w:jc w:val="center"/>
    </w:pPr>
  </w:style>
  <w:style w:type="paragraph" w:styleId="af8">
    <w:name w:val="caption"/>
    <w:basedOn w:val="a3"/>
    <w:next w:val="a3"/>
    <w:uiPriority w:val="35"/>
    <w:semiHidden/>
    <w:qFormat/>
    <w:rsid w:val="004E60C5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af9">
    <w:name w:val="Рисунок"/>
    <w:basedOn w:val="a3"/>
    <w:next w:val="afa"/>
    <w:qFormat/>
    <w:rsid w:val="000145C7"/>
    <w:pPr>
      <w:keepNext/>
      <w:spacing w:before="120"/>
      <w:ind w:firstLine="0"/>
      <w:contextualSpacing w:val="0"/>
      <w:jc w:val="center"/>
    </w:pPr>
  </w:style>
  <w:style w:type="paragraph" w:customStyle="1" w:styleId="afa">
    <w:name w:val="Название рисунка"/>
    <w:basedOn w:val="a3"/>
    <w:next w:val="a3"/>
    <w:qFormat/>
    <w:rsid w:val="00A611C0"/>
    <w:pPr>
      <w:ind w:firstLine="0"/>
      <w:jc w:val="center"/>
    </w:pPr>
  </w:style>
  <w:style w:type="paragraph" w:styleId="afb">
    <w:name w:val="footnote text"/>
    <w:basedOn w:val="a3"/>
    <w:link w:val="afc"/>
    <w:uiPriority w:val="99"/>
    <w:semiHidden/>
    <w:unhideWhenUsed/>
    <w:rsid w:val="00B30F0D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B30F0D"/>
    <w:rPr>
      <w:sz w:val="20"/>
      <w:szCs w:val="20"/>
    </w:rPr>
  </w:style>
  <w:style w:type="character" w:styleId="afd">
    <w:name w:val="footnote reference"/>
    <w:uiPriority w:val="99"/>
    <w:unhideWhenUsed/>
    <w:qFormat/>
    <w:rsid w:val="00B30F0D"/>
    <w:rPr>
      <w:vertAlign w:val="superscript"/>
    </w:rPr>
  </w:style>
  <w:style w:type="character" w:styleId="afe">
    <w:name w:val="annotation reference"/>
    <w:uiPriority w:val="99"/>
    <w:unhideWhenUsed/>
    <w:qFormat/>
    <w:rsid w:val="00B30F0D"/>
    <w:rPr>
      <w:sz w:val="16"/>
      <w:szCs w:val="16"/>
    </w:rPr>
  </w:style>
  <w:style w:type="paragraph" w:styleId="aff">
    <w:name w:val="annotation text"/>
    <w:aliases w:val="Примечание"/>
    <w:basedOn w:val="a3"/>
    <w:next w:val="aff0"/>
    <w:link w:val="aff1"/>
    <w:qFormat/>
    <w:rsid w:val="009862CE"/>
    <w:pPr>
      <w:spacing w:after="0"/>
      <w:ind w:firstLine="720"/>
    </w:pPr>
    <w:rPr>
      <w:spacing w:val="20"/>
      <w:sz w:val="20"/>
      <w:szCs w:val="20"/>
    </w:rPr>
  </w:style>
  <w:style w:type="character" w:customStyle="1" w:styleId="aff1">
    <w:name w:val="Текст примечания Знак"/>
    <w:aliases w:val="Примечание Знак"/>
    <w:link w:val="aff"/>
    <w:rsid w:val="009862CE"/>
    <w:rPr>
      <w:spacing w:val="20"/>
      <w:lang w:eastAsia="en-US"/>
    </w:rPr>
  </w:style>
  <w:style w:type="paragraph" w:customStyle="1" w:styleId="aff2">
    <w:name w:val="Введение"/>
    <w:aliases w:val="перечни сокращений"/>
    <w:basedOn w:val="1"/>
    <w:qFormat/>
    <w:rsid w:val="001E138C"/>
    <w:pPr>
      <w:numPr>
        <w:numId w:val="0"/>
      </w:numPr>
    </w:pPr>
  </w:style>
  <w:style w:type="paragraph" w:customStyle="1" w:styleId="aff3">
    <w:name w:val="Заголовок приложения"/>
    <w:basedOn w:val="aff0"/>
    <w:qFormat/>
    <w:rsid w:val="00593907"/>
    <w:pPr>
      <w:spacing w:after="120"/>
      <w:ind w:firstLine="0"/>
      <w:jc w:val="right"/>
    </w:pPr>
    <w:rPr>
      <w:i/>
      <w:sz w:val="28"/>
      <w:szCs w:val="28"/>
    </w:rPr>
  </w:style>
  <w:style w:type="paragraph" w:styleId="aff4">
    <w:name w:val="List Paragraph"/>
    <w:basedOn w:val="a3"/>
    <w:uiPriority w:val="34"/>
    <w:semiHidden/>
    <w:qFormat/>
    <w:rsid w:val="0055461F"/>
    <w:pPr>
      <w:ind w:left="720"/>
    </w:pPr>
  </w:style>
  <w:style w:type="paragraph" w:styleId="32">
    <w:name w:val="toc 3"/>
    <w:basedOn w:val="a3"/>
    <w:next w:val="a3"/>
    <w:autoRedefine/>
    <w:uiPriority w:val="39"/>
    <w:qFormat/>
    <w:rsid w:val="00572813"/>
    <w:pPr>
      <w:ind w:firstLine="454"/>
    </w:pPr>
  </w:style>
  <w:style w:type="paragraph" w:styleId="12">
    <w:name w:val="toc 1"/>
    <w:basedOn w:val="a3"/>
    <w:next w:val="a3"/>
    <w:autoRedefine/>
    <w:uiPriority w:val="39"/>
    <w:qFormat/>
    <w:rsid w:val="00CA61B3"/>
    <w:pPr>
      <w:tabs>
        <w:tab w:val="right" w:leader="dot" w:pos="9921"/>
      </w:tabs>
      <w:ind w:firstLine="0"/>
    </w:pPr>
    <w:rPr>
      <w:noProof/>
      <w:sz w:val="28"/>
      <w:szCs w:val="28"/>
    </w:rPr>
  </w:style>
  <w:style w:type="paragraph" w:styleId="22">
    <w:name w:val="toc 2"/>
    <w:basedOn w:val="a3"/>
    <w:next w:val="a3"/>
    <w:autoRedefine/>
    <w:uiPriority w:val="39"/>
    <w:qFormat/>
    <w:rsid w:val="00821DDC"/>
    <w:pPr>
      <w:tabs>
        <w:tab w:val="right" w:leader="dot" w:pos="9911"/>
      </w:tabs>
      <w:ind w:firstLine="142"/>
    </w:pPr>
  </w:style>
  <w:style w:type="character" w:styleId="aff5">
    <w:name w:val="Hyperlink"/>
    <w:uiPriority w:val="99"/>
    <w:rsid w:val="000A0F71"/>
    <w:rPr>
      <w:color w:val="0000FF"/>
      <w:u w:val="single"/>
    </w:rPr>
  </w:style>
  <w:style w:type="character" w:customStyle="1" w:styleId="-11CharChar">
    <w:name w:val="Текст таблицы - 11 пт Char Char"/>
    <w:link w:val="-11"/>
    <w:semiHidden/>
    <w:rsid w:val="00BF67C9"/>
    <w:rPr>
      <w:sz w:val="22"/>
      <w:lang w:eastAsia="ru-RU"/>
    </w:rPr>
  </w:style>
  <w:style w:type="paragraph" w:customStyle="1" w:styleId="-11">
    <w:name w:val="Текст таблицы - 11 пт"/>
    <w:basedOn w:val="af6"/>
    <w:link w:val="-11CharChar"/>
    <w:semiHidden/>
    <w:rsid w:val="00193869"/>
    <w:pPr>
      <w:spacing w:line="300" w:lineRule="auto"/>
      <w:contextualSpacing w:val="0"/>
      <w:jc w:val="left"/>
    </w:pPr>
    <w:rPr>
      <w:sz w:val="22"/>
      <w:szCs w:val="20"/>
      <w:lang w:eastAsia="ru-RU"/>
    </w:rPr>
  </w:style>
  <w:style w:type="paragraph" w:customStyle="1" w:styleId="aff6">
    <w:name w:val="Табл. служебн."/>
    <w:basedOn w:val="-11"/>
    <w:semiHidden/>
    <w:rsid w:val="00193869"/>
    <w:pPr>
      <w:ind w:left="-84" w:right="-73"/>
      <w:jc w:val="center"/>
    </w:pPr>
  </w:style>
  <w:style w:type="paragraph" w:styleId="aff0">
    <w:name w:val="Body Text"/>
    <w:basedOn w:val="a3"/>
    <w:link w:val="aff7"/>
    <w:uiPriority w:val="99"/>
    <w:qFormat/>
    <w:rsid w:val="00716C9C"/>
    <w:pPr>
      <w:spacing w:after="0"/>
      <w:ind w:firstLine="720"/>
    </w:pPr>
  </w:style>
  <w:style w:type="character" w:customStyle="1" w:styleId="aff7">
    <w:name w:val="Основной текст Знак"/>
    <w:link w:val="aff0"/>
    <w:uiPriority w:val="99"/>
    <w:rsid w:val="00716C9C"/>
    <w:rPr>
      <w:sz w:val="24"/>
      <w:szCs w:val="24"/>
      <w:lang w:eastAsia="en-US"/>
    </w:rPr>
  </w:style>
  <w:style w:type="paragraph" w:customStyle="1" w:styleId="aff8">
    <w:name w:val="Название приложения"/>
    <w:basedOn w:val="aff2"/>
    <w:qFormat/>
    <w:rsid w:val="001F5531"/>
    <w:pPr>
      <w:pageBreakBefore w:val="0"/>
    </w:pPr>
    <w:rPr>
      <w:szCs w:val="20"/>
    </w:rPr>
  </w:style>
  <w:style w:type="paragraph" w:customStyle="1" w:styleId="aff9">
    <w:name w:val="Таблица"/>
    <w:basedOn w:val="af7"/>
    <w:qFormat/>
    <w:rsid w:val="000A2577"/>
    <w:pPr>
      <w:framePr w:hSpace="181" w:wrap="around" w:vAnchor="text" w:hAnchor="text" w:xAlign="center" w:y="1"/>
      <w:suppressAutoHyphens/>
      <w:suppressOverlap/>
    </w:pPr>
  </w:style>
  <w:style w:type="paragraph" w:customStyle="1" w:styleId="affa">
    <w:name w:val="ПРИЛОЖЕНИЕ"/>
    <w:next w:val="aff3"/>
    <w:link w:val="affb"/>
    <w:qFormat/>
    <w:rsid w:val="00716C9C"/>
    <w:pPr>
      <w:spacing w:after="120" w:line="360" w:lineRule="auto"/>
      <w:jc w:val="right"/>
    </w:pPr>
    <w:rPr>
      <w:bCs/>
      <w:sz w:val="28"/>
      <w:szCs w:val="28"/>
      <w:lang w:eastAsia="en-US"/>
    </w:rPr>
  </w:style>
  <w:style w:type="character" w:customStyle="1" w:styleId="affb">
    <w:name w:val="ПРИЛОЖЕНИЕ Знак"/>
    <w:link w:val="affa"/>
    <w:rsid w:val="00F277ED"/>
    <w:rPr>
      <w:bCs/>
      <w:sz w:val="28"/>
      <w:szCs w:val="28"/>
      <w:lang w:eastAsia="en-US"/>
    </w:rPr>
  </w:style>
  <w:style w:type="character" w:styleId="affc">
    <w:name w:val="Emphasis"/>
    <w:qFormat/>
    <w:rsid w:val="00574350"/>
    <w:rPr>
      <w:i/>
      <w:iCs/>
      <w:lang w:val="ru-RU"/>
    </w:rPr>
  </w:style>
  <w:style w:type="paragraph" w:customStyle="1" w:styleId="affd">
    <w:name w:val="Нумерация таблиц"/>
    <w:basedOn w:val="af8"/>
    <w:qFormat/>
    <w:rsid w:val="00BF2C46"/>
    <w:pPr>
      <w:spacing w:before="120" w:after="0" w:line="360" w:lineRule="auto"/>
      <w:ind w:firstLine="720"/>
    </w:pPr>
    <w:rPr>
      <w:b w:val="0"/>
      <w:color w:val="auto"/>
      <w:spacing w:val="20"/>
      <w:sz w:val="24"/>
      <w:szCs w:val="24"/>
    </w:rPr>
  </w:style>
  <w:style w:type="paragraph" w:customStyle="1" w:styleId="a2">
    <w:name w:val="Нумерация с литерами а)"/>
    <w:aliases w:val="б),в)"/>
    <w:basedOn w:val="a3"/>
    <w:qFormat/>
    <w:rsid w:val="0023626D"/>
    <w:pPr>
      <w:numPr>
        <w:numId w:val="10"/>
      </w:numPr>
      <w:spacing w:after="0"/>
    </w:pPr>
    <w:rPr>
      <w:rFonts w:eastAsia="Times New Roman" w:cs="Arial"/>
      <w:bCs/>
      <w:iCs/>
      <w:lang w:eastAsia="ru-RU"/>
    </w:rPr>
  </w:style>
  <w:style w:type="character" w:styleId="affe">
    <w:name w:val="Book Title"/>
    <w:basedOn w:val="a4"/>
    <w:uiPriority w:val="33"/>
    <w:qFormat/>
    <w:rsid w:val="006B4E79"/>
    <w:rPr>
      <w:b/>
      <w:bCs/>
      <w:i/>
      <w:iCs/>
      <w:spacing w:val="5"/>
    </w:rPr>
  </w:style>
  <w:style w:type="paragraph" w:styleId="afff">
    <w:name w:val="annotation subject"/>
    <w:basedOn w:val="aff"/>
    <w:next w:val="aff"/>
    <w:link w:val="afff0"/>
    <w:uiPriority w:val="99"/>
    <w:semiHidden/>
    <w:unhideWhenUsed/>
    <w:rsid w:val="00114CA8"/>
    <w:pPr>
      <w:spacing w:after="120"/>
      <w:ind w:firstLine="709"/>
    </w:pPr>
    <w:rPr>
      <w:b/>
      <w:bCs/>
      <w:spacing w:val="0"/>
    </w:rPr>
  </w:style>
  <w:style w:type="character" w:customStyle="1" w:styleId="afff0">
    <w:name w:val="Тема примечания Знак"/>
    <w:link w:val="afff"/>
    <w:uiPriority w:val="99"/>
    <w:semiHidden/>
    <w:rsid w:val="00114CA8"/>
    <w:rPr>
      <w:b/>
      <w:bCs/>
      <w:spacing w:val="20"/>
      <w:lang w:eastAsia="en-US"/>
    </w:rPr>
  </w:style>
  <w:style w:type="paragraph" w:styleId="afff1">
    <w:name w:val="Title"/>
    <w:basedOn w:val="a3"/>
    <w:next w:val="a3"/>
    <w:link w:val="afff2"/>
    <w:uiPriority w:val="10"/>
    <w:qFormat/>
    <w:rsid w:val="003A1D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2">
    <w:name w:val="Заголовок Знак"/>
    <w:link w:val="afff1"/>
    <w:uiPriority w:val="10"/>
    <w:rsid w:val="003A1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1F26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ff3">
    <w:name w:val="Intense Reference"/>
    <w:basedOn w:val="a4"/>
    <w:uiPriority w:val="32"/>
    <w:qFormat/>
    <w:locked/>
    <w:rsid w:val="00633F12"/>
    <w:rPr>
      <w:b/>
      <w:bCs/>
      <w:smallCaps/>
      <w:color w:val="4F81BD" w:themeColor="accent1"/>
      <w:spacing w:val="5"/>
    </w:rPr>
  </w:style>
  <w:style w:type="character" w:styleId="afff4">
    <w:name w:val="Intense Emphasis"/>
    <w:basedOn w:val="a4"/>
    <w:uiPriority w:val="21"/>
    <w:qFormat/>
    <w:locked/>
    <w:rsid w:val="00633F12"/>
    <w:rPr>
      <w:i/>
      <w:iCs/>
      <w:color w:val="4F81BD" w:themeColor="accent1"/>
    </w:rPr>
  </w:style>
  <w:style w:type="paragraph" w:customStyle="1" w:styleId="afff5">
    <w:name w:val="_БТекст"/>
    <w:basedOn w:val="a3"/>
    <w:rsid w:val="000D5B1D"/>
    <w:pPr>
      <w:widowControl w:val="0"/>
      <w:suppressAutoHyphens/>
      <w:spacing w:after="0"/>
      <w:ind w:firstLine="907"/>
      <w:contextualSpacing w:val="0"/>
      <w:jc w:val="left"/>
    </w:pPr>
    <w:rPr>
      <w:rFonts w:ascii="Nimbus Roman No9 L" w:eastAsia="MS Mincho" w:hAnsi="Nimbus Roman No9 L" w:cs="Nimbus Roman No9 L"/>
      <w:lang w:eastAsia="zh-CN"/>
    </w:rPr>
  </w:style>
  <w:style w:type="character" w:styleId="afff6">
    <w:name w:val="Unresolved Mention"/>
    <w:basedOn w:val="a4"/>
    <w:uiPriority w:val="99"/>
    <w:semiHidden/>
    <w:unhideWhenUsed/>
    <w:rsid w:val="007402AA"/>
    <w:rPr>
      <w:color w:val="605E5C"/>
      <w:shd w:val="clear" w:color="auto" w:fill="E1DFDD"/>
    </w:rPr>
  </w:style>
  <w:style w:type="paragraph" w:styleId="afff7">
    <w:name w:val="TOC Heading"/>
    <w:basedOn w:val="1"/>
    <w:next w:val="a3"/>
    <w:uiPriority w:val="39"/>
    <w:unhideWhenUsed/>
    <w:qFormat/>
    <w:rsid w:val="000733AB"/>
    <w:pPr>
      <w:pageBreakBefore w:val="0"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fsin.zonatelecom.ru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amirov\Downloads\&#1064;&#1072;&#1073;&#1083;&#1086;&#1085;%20&#1086;&#1092;&#1086;&#1088;&#1084;&#1083;&#1077;&#1085;&#1080;&#1103;%20&#1087;&#1088;&#1086;&#1075;&#1088;&#1072;&#1084;&#1084;&#1085;&#1086;&#1081;%20&#1076;&#1086;&#1082;&#1091;&#1084;&#1077;&#1085;&#1090;&#1072;&#1094;&#1080;&#1080;%20&#1087;&#1086;%20&#1043;&#1054;&#1057;&#1058;%2019.106-7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625-3508-427D-9851-6391BA86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программной документации по ГОСТ 19.106-78</Template>
  <TotalTime>1235</TotalTime>
  <Pages>21</Pages>
  <Words>2277</Words>
  <Characters>12983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ZT</Company>
  <LinksUpToDate>false</LinksUpToDate>
  <CharactersWithSpaces>15230</CharactersWithSpaces>
  <SharedDoc>false</SharedDoc>
  <HLinks>
    <vt:vector size="144" baseType="variant"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_Toc390698501</vt:lpwstr>
      </vt:variant>
      <vt:variant>
        <vt:i4>1638462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_Toc390698499</vt:lpwstr>
      </vt:variant>
      <vt:variant>
        <vt:i4>1638462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_Toc390698498</vt:lpwstr>
      </vt:variant>
      <vt:variant>
        <vt:i4>1638462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_Toc390698497</vt:lpwstr>
      </vt:variant>
      <vt:variant>
        <vt:i4>1638462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_Toc390698496</vt:lpwstr>
      </vt:variant>
      <vt:variant>
        <vt:i4>1638462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_Toc390698495</vt:lpwstr>
      </vt:variant>
      <vt:variant>
        <vt:i4>1638462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_Toc390698494</vt:lpwstr>
      </vt:variant>
      <vt:variant>
        <vt:i4>1638462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_Toc390698493</vt:lpwstr>
      </vt:variant>
      <vt:variant>
        <vt:i4>1638462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_Toc390698492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_Toc390698491</vt:lpwstr>
      </vt:variant>
      <vt:variant>
        <vt:i4>1638462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_Toc390698490</vt:lpwstr>
      </vt:variant>
      <vt:variant>
        <vt:i4>1572926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_Toc390698489</vt:lpwstr>
      </vt:variant>
      <vt:variant>
        <vt:i4>1572926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_Toc390698488</vt:lpwstr>
      </vt:variant>
      <vt:variant>
        <vt:i4>1572926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_Toc390698487</vt:lpwstr>
      </vt:variant>
      <vt:variant>
        <vt:i4>1572926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_Toc390698486</vt:lpwstr>
      </vt:variant>
      <vt:variant>
        <vt:i4>1572926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_Toc390698485</vt:lpwstr>
      </vt:variant>
      <vt:variant>
        <vt:i4>1572926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_Toc390698484</vt:lpwstr>
      </vt:variant>
      <vt:variant>
        <vt:i4>1572926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_Toc390698483</vt:lpwstr>
      </vt:variant>
      <vt:variant>
        <vt:i4>1572926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_Toc390698482</vt:lpwstr>
      </vt:variant>
      <vt:variant>
        <vt:i4>1572926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_Toc390698481</vt:lpwstr>
      </vt:variant>
      <vt:variant>
        <vt:i4>1572926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_Toc390698480</vt:lpwstr>
      </vt:variant>
      <vt:variant>
        <vt:i4>1507390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_Toc390698479</vt:lpwstr>
      </vt:variant>
      <vt:variant>
        <vt:i4>1507390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_Toc390698478</vt:lpwstr>
      </vt:variant>
      <vt:variant>
        <vt:i4>1507390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_Toc390698477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Шишков Александр</cp:lastModifiedBy>
  <cp:revision>1737</cp:revision>
  <dcterms:created xsi:type="dcterms:W3CDTF">2021-03-25T10:45:00Z</dcterms:created>
  <dcterms:modified xsi:type="dcterms:W3CDTF">2021-07-13T08:49:00Z</dcterms:modified>
  <cp:category>Система оповещения личного состава</cp:category>
</cp:coreProperties>
</file>