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F6B04" w14:textId="77777777" w:rsidR="00C7667C" w:rsidRPr="00B2658F" w:rsidRDefault="00285BEA">
      <w:pPr>
        <w:rPr>
          <w:sz w:val="28"/>
          <w:szCs w:val="28"/>
        </w:rPr>
      </w:pPr>
      <w:bookmarkStart w:id="0" w:name="_Hlk76636860"/>
      <w:bookmarkEnd w:id="0"/>
      <w:r w:rsidRPr="00B2658F">
        <w:rPr>
          <w:sz w:val="28"/>
          <w:szCs w:val="28"/>
        </w:rPr>
        <w:br w:type="textWrapping" w:clear="all"/>
      </w:r>
    </w:p>
    <w:p w14:paraId="4339682C" w14:textId="77777777" w:rsidR="0021026C" w:rsidRPr="00B2658F" w:rsidRDefault="0021026C">
      <w:pPr>
        <w:rPr>
          <w:sz w:val="28"/>
          <w:szCs w:val="28"/>
        </w:rPr>
      </w:pPr>
    </w:p>
    <w:p w14:paraId="0C5E3329" w14:textId="77777777" w:rsidR="0021026C" w:rsidRPr="00B2658F" w:rsidRDefault="0021026C">
      <w:pPr>
        <w:rPr>
          <w:sz w:val="28"/>
          <w:szCs w:val="28"/>
        </w:rPr>
      </w:pPr>
    </w:p>
    <w:p w14:paraId="14DD50D6" w14:textId="77777777" w:rsidR="0021026C" w:rsidRPr="00B2658F" w:rsidRDefault="0021026C">
      <w:pPr>
        <w:rPr>
          <w:sz w:val="28"/>
          <w:szCs w:val="28"/>
        </w:rPr>
      </w:pPr>
    </w:p>
    <w:p w14:paraId="0972EA47" w14:textId="77777777" w:rsidR="0021026C" w:rsidRPr="00B2658F" w:rsidRDefault="0021026C">
      <w:pPr>
        <w:rPr>
          <w:sz w:val="28"/>
          <w:szCs w:val="28"/>
        </w:rPr>
      </w:pPr>
    </w:p>
    <w:p w14:paraId="189252AE" w14:textId="77777777" w:rsidR="0021026C" w:rsidRPr="00B2658F" w:rsidRDefault="0021026C">
      <w:pPr>
        <w:rPr>
          <w:sz w:val="28"/>
          <w:szCs w:val="28"/>
        </w:rPr>
      </w:pPr>
    </w:p>
    <w:p w14:paraId="407A891F" w14:textId="77777777" w:rsidR="0021026C" w:rsidRPr="00B2658F" w:rsidRDefault="0021026C">
      <w:pPr>
        <w:rPr>
          <w:sz w:val="28"/>
          <w:szCs w:val="28"/>
        </w:rPr>
      </w:pPr>
    </w:p>
    <w:p w14:paraId="37EB2EAC" w14:textId="77777777" w:rsidR="0021026C" w:rsidRPr="00B2658F" w:rsidRDefault="0021026C">
      <w:pPr>
        <w:rPr>
          <w:sz w:val="28"/>
          <w:szCs w:val="28"/>
        </w:rPr>
      </w:pPr>
    </w:p>
    <w:p w14:paraId="546A501A" w14:textId="77777777" w:rsidR="0021026C" w:rsidRPr="00B2658F" w:rsidRDefault="0021026C">
      <w:pPr>
        <w:rPr>
          <w:sz w:val="28"/>
          <w:szCs w:val="28"/>
        </w:rPr>
      </w:pPr>
    </w:p>
    <w:p w14:paraId="0D8FEA90" w14:textId="77777777" w:rsidR="0021026C" w:rsidRPr="00B2658F" w:rsidRDefault="0021026C">
      <w:pPr>
        <w:rPr>
          <w:sz w:val="28"/>
          <w:szCs w:val="28"/>
        </w:rPr>
      </w:pPr>
    </w:p>
    <w:p w14:paraId="098E274E" w14:textId="4F23B9DE" w:rsidR="0094666E" w:rsidRPr="002B3122" w:rsidRDefault="009002CC" w:rsidP="0094666E">
      <w:pPr>
        <w:pStyle w:val="ad"/>
        <w:spacing w:after="0"/>
        <w:rPr>
          <w:b w:val="0"/>
          <w:sz w:val="32"/>
          <w:szCs w:val="32"/>
          <w:lang w:val="en-US"/>
        </w:rPr>
      </w:pPr>
      <w:r>
        <w:rPr>
          <w:b w:val="0"/>
          <w:bCs/>
          <w:caps w:val="0"/>
          <w:sz w:val="32"/>
          <w:szCs w:val="32"/>
        </w:rPr>
        <w:t>Программный</w:t>
      </w:r>
      <w:r w:rsidRPr="002B3122">
        <w:rPr>
          <w:b w:val="0"/>
          <w:bCs/>
          <w:caps w:val="0"/>
          <w:sz w:val="32"/>
          <w:szCs w:val="32"/>
          <w:lang w:val="en-US"/>
        </w:rPr>
        <w:t xml:space="preserve"> </w:t>
      </w:r>
      <w:r>
        <w:rPr>
          <w:b w:val="0"/>
          <w:bCs/>
          <w:caps w:val="0"/>
          <w:sz w:val="32"/>
          <w:szCs w:val="32"/>
        </w:rPr>
        <w:t>м</w:t>
      </w:r>
      <w:r w:rsidR="0094666E" w:rsidRPr="00EE655D">
        <w:rPr>
          <w:b w:val="0"/>
          <w:bCs/>
          <w:caps w:val="0"/>
          <w:sz w:val="32"/>
          <w:szCs w:val="32"/>
        </w:rPr>
        <w:t>одуль</w:t>
      </w:r>
      <w:r w:rsidR="0094666E" w:rsidRPr="002B3122">
        <w:rPr>
          <w:b w:val="0"/>
          <w:bCs/>
          <w:caps w:val="0"/>
          <w:sz w:val="32"/>
          <w:szCs w:val="32"/>
          <w:lang w:val="en-US"/>
        </w:rPr>
        <w:t xml:space="preserve"> «</w:t>
      </w:r>
      <w:r w:rsidR="002B3122" w:rsidRPr="002B3122">
        <w:rPr>
          <w:b w:val="0"/>
          <w:caps w:val="0"/>
          <w:szCs w:val="28"/>
          <w:lang w:val="en-US"/>
        </w:rPr>
        <w:t>Speech To Text</w:t>
      </w:r>
      <w:r w:rsidR="0094666E" w:rsidRPr="002B3122">
        <w:rPr>
          <w:b w:val="0"/>
          <w:bCs/>
          <w:caps w:val="0"/>
          <w:sz w:val="32"/>
          <w:szCs w:val="32"/>
          <w:lang w:val="en-US"/>
        </w:rPr>
        <w:t>»</w:t>
      </w:r>
    </w:p>
    <w:p w14:paraId="699A59D5" w14:textId="2E4AE05D" w:rsidR="0021026C" w:rsidRPr="00B2658F" w:rsidRDefault="00C141E2" w:rsidP="0094666E">
      <w:pPr>
        <w:pStyle w:val="ae"/>
        <w:spacing w:after="0"/>
        <w:rPr>
          <w:szCs w:val="28"/>
        </w:rPr>
      </w:pPr>
      <w:r w:rsidRPr="00B2658F">
        <w:rPr>
          <w:szCs w:val="28"/>
        </w:rPr>
        <w:t>Руководство оператора</w:t>
      </w:r>
    </w:p>
    <w:p w14:paraId="65BD9987" w14:textId="63A8987C" w:rsidR="00D13678" w:rsidRPr="000736B1" w:rsidRDefault="0021026C" w:rsidP="0094666E">
      <w:pPr>
        <w:pStyle w:val="ae"/>
        <w:spacing w:after="0"/>
        <w:rPr>
          <w:szCs w:val="28"/>
        </w:rPr>
      </w:pPr>
      <w:r w:rsidRPr="00B2658F">
        <w:rPr>
          <w:szCs w:val="28"/>
        </w:rPr>
        <w:t>Листов</w:t>
      </w:r>
      <w:r w:rsidR="00623349" w:rsidRPr="00B2658F">
        <w:rPr>
          <w:szCs w:val="28"/>
        </w:rPr>
        <w:t xml:space="preserve"> </w:t>
      </w:r>
      <w:r w:rsidR="00091442" w:rsidRPr="00B2658F">
        <w:rPr>
          <w:noProof/>
          <w:szCs w:val="28"/>
        </w:rPr>
        <w:t>_</w:t>
      </w:r>
      <w:r w:rsidR="000736B1">
        <w:rPr>
          <w:noProof/>
          <w:szCs w:val="28"/>
        </w:rPr>
        <w:t>20</w:t>
      </w:r>
    </w:p>
    <w:p w14:paraId="35B7CE99" w14:textId="77777777" w:rsidR="00D13678" w:rsidRPr="00B2658F" w:rsidRDefault="00D13678" w:rsidP="00F87FDC">
      <w:pPr>
        <w:ind w:firstLine="0"/>
        <w:rPr>
          <w:b/>
          <w:sz w:val="28"/>
          <w:szCs w:val="28"/>
        </w:rPr>
      </w:pPr>
    </w:p>
    <w:p w14:paraId="7DEF1EA3" w14:textId="77777777" w:rsidR="00285BEA" w:rsidRDefault="00285BEA" w:rsidP="00623349">
      <w:pPr>
        <w:pStyle w:val="ae"/>
        <w:rPr>
          <w:szCs w:val="28"/>
        </w:rPr>
      </w:pPr>
    </w:p>
    <w:p w14:paraId="6D4F90B6" w14:textId="77777777" w:rsidR="0094666E" w:rsidRPr="0094666E" w:rsidRDefault="0094666E" w:rsidP="0094666E"/>
    <w:p w14:paraId="70320436" w14:textId="77777777" w:rsidR="0094666E" w:rsidRPr="0094666E" w:rsidRDefault="0094666E" w:rsidP="0094666E"/>
    <w:p w14:paraId="1148422F" w14:textId="77777777" w:rsidR="0094666E" w:rsidRPr="0094666E" w:rsidRDefault="0094666E" w:rsidP="0094666E"/>
    <w:p w14:paraId="0798EF2B" w14:textId="77777777" w:rsidR="0094666E" w:rsidRPr="0094666E" w:rsidRDefault="0094666E" w:rsidP="0094666E"/>
    <w:p w14:paraId="765AA7A9" w14:textId="77777777" w:rsidR="0094666E" w:rsidRPr="0094666E" w:rsidRDefault="0094666E" w:rsidP="0094666E"/>
    <w:p w14:paraId="19E8BBC8" w14:textId="77777777" w:rsidR="0094666E" w:rsidRPr="0094666E" w:rsidRDefault="0094666E" w:rsidP="0094666E"/>
    <w:p w14:paraId="7D855D4A" w14:textId="77777777" w:rsidR="0094666E" w:rsidRPr="0094666E" w:rsidRDefault="0094666E" w:rsidP="0094666E"/>
    <w:p w14:paraId="69EA7C92" w14:textId="77777777" w:rsidR="0094666E" w:rsidRPr="0094666E" w:rsidRDefault="0094666E" w:rsidP="0094666E"/>
    <w:p w14:paraId="6CDDF9F4" w14:textId="77777777" w:rsidR="0094666E" w:rsidRPr="0094666E" w:rsidRDefault="0094666E" w:rsidP="0094666E"/>
    <w:p w14:paraId="767E85BD" w14:textId="77777777" w:rsidR="0094666E" w:rsidRPr="0094666E" w:rsidRDefault="0094666E" w:rsidP="0094666E"/>
    <w:p w14:paraId="44606F96" w14:textId="77777777" w:rsidR="0094666E" w:rsidRDefault="0094666E" w:rsidP="0094666E">
      <w:pPr>
        <w:rPr>
          <w:b/>
          <w:sz w:val="28"/>
          <w:szCs w:val="28"/>
        </w:rPr>
      </w:pPr>
    </w:p>
    <w:p w14:paraId="67EEBB1A" w14:textId="77777777" w:rsidR="0094666E" w:rsidRPr="0094666E" w:rsidRDefault="0094666E" w:rsidP="0094666E"/>
    <w:p w14:paraId="4D9F25D4" w14:textId="77777777" w:rsidR="0094666E" w:rsidRPr="0094666E" w:rsidRDefault="0094666E" w:rsidP="0094666E"/>
    <w:p w14:paraId="239527D2" w14:textId="4D27C717" w:rsidR="0094666E" w:rsidRDefault="0094666E" w:rsidP="0094666E">
      <w:pPr>
        <w:jc w:val="center"/>
        <w:rPr>
          <w:b/>
          <w:sz w:val="28"/>
          <w:szCs w:val="28"/>
        </w:rPr>
      </w:pPr>
    </w:p>
    <w:p w14:paraId="677D9567" w14:textId="2C256DD8" w:rsidR="0094666E" w:rsidRPr="0094666E" w:rsidRDefault="0094666E" w:rsidP="0094666E">
      <w:pPr>
        <w:ind w:firstLine="0"/>
        <w:sectPr w:rsidR="0094666E" w:rsidRPr="0094666E" w:rsidSect="00763FD8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numRestart w:val="eachPage"/>
          </w:footnotePr>
          <w:pgSz w:w="11906" w:h="16838"/>
          <w:pgMar w:top="851" w:right="851" w:bottom="1134" w:left="1418" w:header="567" w:footer="709" w:gutter="0"/>
          <w:cols w:space="708"/>
          <w:titlePg/>
          <w:docGrid w:linePitch="360"/>
        </w:sectPr>
      </w:pPr>
    </w:p>
    <w:p w14:paraId="57D977BE" w14:textId="111060F8" w:rsidR="000F23AD" w:rsidRDefault="009C6A00" w:rsidP="00D06E1A">
      <w:pPr>
        <w:pStyle w:val="aff0"/>
        <w:ind w:firstLine="0"/>
        <w:jc w:val="center"/>
        <w:rPr>
          <w:b/>
          <w:szCs w:val="28"/>
        </w:rPr>
      </w:pPr>
      <w:r w:rsidRPr="00B2658F">
        <w:rPr>
          <w:b/>
          <w:szCs w:val="28"/>
        </w:rPr>
        <w:lastRenderedPageBreak/>
        <w:t>АННОТАЦИЯ</w:t>
      </w:r>
    </w:p>
    <w:p w14:paraId="016D08D5" w14:textId="46DE69EA" w:rsidR="0094666E" w:rsidRPr="0094666E" w:rsidRDefault="0094666E" w:rsidP="0094666E">
      <w:pPr>
        <w:rPr>
          <w:sz w:val="28"/>
          <w:szCs w:val="28"/>
        </w:rPr>
      </w:pPr>
      <w:r w:rsidRPr="0094666E">
        <w:rPr>
          <w:sz w:val="28"/>
          <w:szCs w:val="28"/>
        </w:rPr>
        <w:t>Настоящая инструкция предназначена для пользователей программ</w:t>
      </w:r>
      <w:r w:rsidR="00F42E5B">
        <w:rPr>
          <w:sz w:val="28"/>
          <w:szCs w:val="28"/>
        </w:rPr>
        <w:t>ного м</w:t>
      </w:r>
      <w:r w:rsidRPr="0094666E">
        <w:rPr>
          <w:bCs/>
          <w:sz w:val="28"/>
          <w:szCs w:val="28"/>
        </w:rPr>
        <w:t>одул</w:t>
      </w:r>
      <w:r w:rsidR="00F42E5B">
        <w:rPr>
          <w:bCs/>
          <w:sz w:val="28"/>
          <w:szCs w:val="28"/>
        </w:rPr>
        <w:t>я</w:t>
      </w:r>
      <w:r w:rsidRPr="0094666E">
        <w:rPr>
          <w:bCs/>
          <w:sz w:val="28"/>
          <w:szCs w:val="28"/>
        </w:rPr>
        <w:t xml:space="preserve"> «</w:t>
      </w:r>
      <w:r w:rsidR="00F42E5B" w:rsidRPr="00F42E5B">
        <w:rPr>
          <w:bCs/>
          <w:sz w:val="28"/>
          <w:szCs w:val="28"/>
          <w:lang w:val="en-US"/>
        </w:rPr>
        <w:t>Speech</w:t>
      </w:r>
      <w:r w:rsidR="00F42E5B" w:rsidRPr="00F42E5B">
        <w:rPr>
          <w:bCs/>
          <w:sz w:val="28"/>
          <w:szCs w:val="28"/>
        </w:rPr>
        <w:t xml:space="preserve"> </w:t>
      </w:r>
      <w:r w:rsidR="00F42E5B" w:rsidRPr="00F42E5B">
        <w:rPr>
          <w:bCs/>
          <w:sz w:val="28"/>
          <w:szCs w:val="28"/>
          <w:lang w:val="en-US"/>
        </w:rPr>
        <w:t>To</w:t>
      </w:r>
      <w:r w:rsidR="00F42E5B" w:rsidRPr="00F42E5B">
        <w:rPr>
          <w:bCs/>
          <w:sz w:val="28"/>
          <w:szCs w:val="28"/>
        </w:rPr>
        <w:t xml:space="preserve"> </w:t>
      </w:r>
      <w:r w:rsidR="00F42E5B" w:rsidRPr="00F42E5B">
        <w:rPr>
          <w:bCs/>
          <w:sz w:val="28"/>
          <w:szCs w:val="28"/>
          <w:lang w:val="en-US"/>
        </w:rPr>
        <w:t>Text</w:t>
      </w:r>
      <w:r w:rsidRPr="0094666E">
        <w:rPr>
          <w:bCs/>
          <w:sz w:val="28"/>
          <w:szCs w:val="28"/>
        </w:rPr>
        <w:t>»,</w:t>
      </w:r>
      <w:r>
        <w:rPr>
          <w:bCs/>
          <w:sz w:val="28"/>
          <w:szCs w:val="28"/>
        </w:rPr>
        <w:t xml:space="preserve"> </w:t>
      </w:r>
      <w:r w:rsidRPr="0094666E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части работы сотрудника </w:t>
      </w:r>
      <w:r w:rsidR="007047C8">
        <w:rPr>
          <w:bCs/>
          <w:sz w:val="28"/>
          <w:szCs w:val="28"/>
        </w:rPr>
        <w:t>ФСИН</w:t>
      </w:r>
      <w:r w:rsidR="009002CC">
        <w:rPr>
          <w:bCs/>
          <w:sz w:val="28"/>
          <w:szCs w:val="28"/>
        </w:rPr>
        <w:t xml:space="preserve"> России</w:t>
      </w:r>
      <w:r w:rsidR="007047C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z w:val="32"/>
          <w:szCs w:val="32"/>
        </w:rPr>
        <w:t xml:space="preserve"> </w:t>
      </w:r>
      <w:r w:rsidR="009002CC">
        <w:rPr>
          <w:sz w:val="28"/>
          <w:szCs w:val="28"/>
        </w:rPr>
        <w:t>«МИНОС»</w:t>
      </w:r>
      <w:r>
        <w:rPr>
          <w:sz w:val="28"/>
          <w:szCs w:val="28"/>
        </w:rPr>
        <w:t>,</w:t>
      </w:r>
      <w:r w:rsidRPr="0094666E">
        <w:rPr>
          <w:sz w:val="28"/>
          <w:szCs w:val="28"/>
        </w:rPr>
        <w:t xml:space="preserve"> осуществляющих контроль телефонных переговоров СК.</w:t>
      </w:r>
    </w:p>
    <w:p w14:paraId="4EF8928B" w14:textId="1F43D037" w:rsidR="0094666E" w:rsidRPr="0094666E" w:rsidRDefault="00686799" w:rsidP="0094666E">
      <w:pPr>
        <w:rPr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94666E" w:rsidRPr="0094666E">
        <w:rPr>
          <w:bCs/>
          <w:sz w:val="28"/>
          <w:szCs w:val="28"/>
        </w:rPr>
        <w:t>одуль «</w:t>
      </w:r>
      <w:r w:rsidRPr="00686799">
        <w:rPr>
          <w:bCs/>
          <w:sz w:val="28"/>
          <w:szCs w:val="28"/>
          <w:lang w:val="en-US"/>
        </w:rPr>
        <w:t>Speech</w:t>
      </w:r>
      <w:r w:rsidRPr="00686799">
        <w:rPr>
          <w:bCs/>
          <w:sz w:val="28"/>
          <w:szCs w:val="28"/>
        </w:rPr>
        <w:t xml:space="preserve"> </w:t>
      </w:r>
      <w:r w:rsidRPr="00686799">
        <w:rPr>
          <w:bCs/>
          <w:sz w:val="28"/>
          <w:szCs w:val="28"/>
          <w:lang w:val="en-US"/>
        </w:rPr>
        <w:t>To</w:t>
      </w:r>
      <w:r w:rsidRPr="00686799">
        <w:rPr>
          <w:bCs/>
          <w:sz w:val="28"/>
          <w:szCs w:val="28"/>
        </w:rPr>
        <w:t xml:space="preserve"> </w:t>
      </w:r>
      <w:r w:rsidRPr="00686799">
        <w:rPr>
          <w:bCs/>
          <w:sz w:val="28"/>
          <w:szCs w:val="28"/>
          <w:lang w:val="en-US"/>
        </w:rPr>
        <w:t>Text</w:t>
      </w:r>
      <w:r w:rsidR="0094666E" w:rsidRPr="0094666E">
        <w:rPr>
          <w:bCs/>
          <w:sz w:val="28"/>
          <w:szCs w:val="28"/>
        </w:rPr>
        <w:t>»</w:t>
      </w:r>
      <w:r w:rsidR="0094666E" w:rsidRPr="0094666E">
        <w:rPr>
          <w:sz w:val="28"/>
          <w:szCs w:val="28"/>
        </w:rPr>
        <w:t xml:space="preserve"> – это автоматизированная система, разработанная для помощи сотрудникам оперативных служб, осуществляющих контроль нарушений в телефонных переговорах СК, которые производятся при помощи</w:t>
      </w:r>
      <w:r w:rsidR="00DC46B2">
        <w:rPr>
          <w:sz w:val="28"/>
          <w:szCs w:val="28"/>
        </w:rPr>
        <w:t xml:space="preserve"> специализированной закрытой</w:t>
      </w:r>
      <w:r w:rsidR="0094666E" w:rsidRPr="0094666E">
        <w:rPr>
          <w:sz w:val="28"/>
          <w:szCs w:val="28"/>
        </w:rPr>
        <w:t xml:space="preserve"> телефонной сети</w:t>
      </w:r>
      <w:r w:rsidR="00DC46B2">
        <w:rPr>
          <w:sz w:val="28"/>
          <w:szCs w:val="28"/>
        </w:rPr>
        <w:t>.</w:t>
      </w:r>
      <w:r w:rsidR="0094666E" w:rsidRPr="0094666E">
        <w:rPr>
          <w:sz w:val="28"/>
          <w:szCs w:val="28"/>
        </w:rPr>
        <w:t xml:space="preserve"> </w:t>
      </w:r>
    </w:p>
    <w:p w14:paraId="311ABD0F" w14:textId="5BDE1778" w:rsidR="0094666E" w:rsidRPr="0094666E" w:rsidRDefault="0094666E" w:rsidP="0094666E">
      <w:pPr>
        <w:rPr>
          <w:sz w:val="28"/>
          <w:szCs w:val="28"/>
        </w:rPr>
      </w:pPr>
      <w:r w:rsidRPr="0094666E">
        <w:rPr>
          <w:sz w:val="28"/>
          <w:szCs w:val="28"/>
        </w:rPr>
        <w:t>На данный момент нарушениями считается удержание вызова</w:t>
      </w:r>
      <w:r w:rsidR="007047C8">
        <w:rPr>
          <w:sz w:val="28"/>
          <w:szCs w:val="28"/>
        </w:rPr>
        <w:t xml:space="preserve">, </w:t>
      </w:r>
      <w:r w:rsidRPr="0094666E">
        <w:rPr>
          <w:sz w:val="28"/>
          <w:szCs w:val="28"/>
        </w:rPr>
        <w:t>переход в разговоре на иностранную речь</w:t>
      </w:r>
      <w:r w:rsidR="007047C8">
        <w:rPr>
          <w:sz w:val="28"/>
          <w:szCs w:val="28"/>
        </w:rPr>
        <w:t xml:space="preserve"> и </w:t>
      </w:r>
      <w:r w:rsidR="007047C8" w:rsidRPr="007047C8">
        <w:rPr>
          <w:sz w:val="28"/>
          <w:szCs w:val="28"/>
        </w:rPr>
        <w:t>использование стоп-слов</w:t>
      </w:r>
      <w:r w:rsidRPr="0094666E">
        <w:rPr>
          <w:sz w:val="28"/>
          <w:szCs w:val="28"/>
        </w:rPr>
        <w:t xml:space="preserve">. Типы нарушений добавляются в систему по мере обучения нейронной сети. </w:t>
      </w:r>
    </w:p>
    <w:p w14:paraId="791CA1B8" w14:textId="28F4431B" w:rsidR="0094666E" w:rsidRPr="0094666E" w:rsidRDefault="007047C8" w:rsidP="003C00B4">
      <w:pPr>
        <w:spacing w:after="0"/>
        <w:ind w:firstLine="708"/>
        <w:rPr>
          <w:sz w:val="28"/>
          <w:szCs w:val="28"/>
        </w:rPr>
      </w:pPr>
      <w:r w:rsidRPr="007047C8">
        <w:rPr>
          <w:color w:val="000000" w:themeColor="text1"/>
          <w:sz w:val="28"/>
          <w:szCs w:val="28"/>
        </w:rPr>
        <w:t>Разговор анализируется в режиме реального</w:t>
      </w:r>
      <w:r>
        <w:rPr>
          <w:color w:val="000000" w:themeColor="text1"/>
          <w:sz w:val="28"/>
          <w:szCs w:val="28"/>
        </w:rPr>
        <w:t>.</w:t>
      </w:r>
      <w:r w:rsidRPr="007047C8">
        <w:rPr>
          <w:color w:val="000000" w:themeColor="text1"/>
          <w:sz w:val="28"/>
          <w:szCs w:val="28"/>
        </w:rPr>
        <w:t xml:space="preserve"> </w:t>
      </w:r>
      <w:r w:rsidR="0094666E" w:rsidRPr="0094666E">
        <w:rPr>
          <w:color w:val="000000" w:themeColor="text1"/>
          <w:sz w:val="28"/>
          <w:szCs w:val="28"/>
        </w:rPr>
        <w:t xml:space="preserve">Результат обнаружения нарушений сохранятся в журнале звонков и доступен для дальнейшего анализа. </w:t>
      </w:r>
    </w:p>
    <w:p w14:paraId="5A750B53" w14:textId="22DCBA63" w:rsidR="0094666E" w:rsidRPr="0094666E" w:rsidRDefault="00686799" w:rsidP="0094666E">
      <w:pPr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49705D" w:rsidRPr="0094666E">
        <w:rPr>
          <w:bCs/>
          <w:sz w:val="28"/>
          <w:szCs w:val="28"/>
        </w:rPr>
        <w:t>одуль «</w:t>
      </w:r>
      <w:r w:rsidR="002B3122">
        <w:rPr>
          <w:bCs/>
          <w:sz w:val="28"/>
          <w:szCs w:val="28"/>
          <w:lang w:val="en-US"/>
        </w:rPr>
        <w:t>Speech</w:t>
      </w:r>
      <w:r w:rsidR="0049705D" w:rsidRPr="0094666E">
        <w:rPr>
          <w:bCs/>
          <w:sz w:val="28"/>
          <w:szCs w:val="28"/>
        </w:rPr>
        <w:t xml:space="preserve"> </w:t>
      </w:r>
      <w:r w:rsidR="002B3122">
        <w:rPr>
          <w:bCs/>
          <w:sz w:val="28"/>
          <w:szCs w:val="28"/>
          <w:lang w:val="en-US"/>
        </w:rPr>
        <w:t>to</w:t>
      </w:r>
      <w:r w:rsidR="0049705D" w:rsidRPr="0094666E">
        <w:rPr>
          <w:bCs/>
          <w:sz w:val="28"/>
          <w:szCs w:val="28"/>
        </w:rPr>
        <w:t xml:space="preserve"> </w:t>
      </w:r>
      <w:r w:rsidR="002B3122">
        <w:rPr>
          <w:bCs/>
          <w:sz w:val="28"/>
          <w:szCs w:val="28"/>
          <w:lang w:val="en-US"/>
        </w:rPr>
        <w:t>text</w:t>
      </w:r>
      <w:r w:rsidR="0049705D" w:rsidRPr="0094666E">
        <w:rPr>
          <w:bCs/>
          <w:sz w:val="28"/>
          <w:szCs w:val="28"/>
        </w:rPr>
        <w:t>»</w:t>
      </w:r>
      <w:r w:rsidR="0094666E" w:rsidRPr="0094666E">
        <w:rPr>
          <w:sz w:val="28"/>
          <w:szCs w:val="28"/>
        </w:rPr>
        <w:t xml:space="preserve"> функционирует совместно с программой</w:t>
      </w:r>
      <w:r w:rsidR="0049705D">
        <w:rPr>
          <w:sz w:val="28"/>
          <w:szCs w:val="28"/>
        </w:rPr>
        <w:t xml:space="preserve"> «</w:t>
      </w:r>
      <w:r w:rsidR="007C5D98">
        <w:rPr>
          <w:sz w:val="28"/>
          <w:szCs w:val="28"/>
        </w:rPr>
        <w:t>МИНОС</w:t>
      </w:r>
      <w:r w:rsidR="0049705D">
        <w:rPr>
          <w:sz w:val="28"/>
          <w:szCs w:val="28"/>
        </w:rPr>
        <w:t>»</w:t>
      </w:r>
      <w:r w:rsidR="0094666E" w:rsidRPr="0094666E">
        <w:rPr>
          <w:sz w:val="28"/>
          <w:szCs w:val="28"/>
        </w:rPr>
        <w:t>.</w:t>
      </w:r>
      <w:r w:rsidR="0094666E" w:rsidRPr="0094666E">
        <w:rPr>
          <w:color w:val="000000" w:themeColor="text1"/>
          <w:sz w:val="28"/>
          <w:szCs w:val="28"/>
        </w:rPr>
        <w:t xml:space="preserve"> </w:t>
      </w:r>
    </w:p>
    <w:p w14:paraId="3C64C882" w14:textId="77777777" w:rsidR="0094666E" w:rsidRPr="00B2658F" w:rsidRDefault="0094666E" w:rsidP="00D06E1A">
      <w:pPr>
        <w:pStyle w:val="aff0"/>
        <w:ind w:firstLine="0"/>
        <w:jc w:val="center"/>
        <w:rPr>
          <w:b/>
          <w:szCs w:val="28"/>
        </w:rPr>
      </w:pPr>
    </w:p>
    <w:p w14:paraId="14EC0B01" w14:textId="7532D71B" w:rsidR="0021026C" w:rsidRPr="0049705D" w:rsidRDefault="007C3B4C" w:rsidP="004E18D2">
      <w:pPr>
        <w:pStyle w:val="af3"/>
        <w:rPr>
          <w:sz w:val="28"/>
          <w:szCs w:val="28"/>
          <w:lang w:val="en-US"/>
        </w:rPr>
      </w:pPr>
      <w:r w:rsidRPr="00B2658F">
        <w:rPr>
          <w:sz w:val="28"/>
          <w:szCs w:val="28"/>
        </w:rPr>
        <w:br w:type="page"/>
      </w:r>
      <w:r w:rsidR="00B27F6B">
        <w:rPr>
          <w:sz w:val="28"/>
          <w:szCs w:val="28"/>
        </w:rPr>
        <w:lastRenderedPageBreak/>
        <w:t>ОГЛАВЛЕНИЕ</w:t>
      </w:r>
    </w:p>
    <w:sdt>
      <w:sdtPr>
        <w:rPr>
          <w:rFonts w:ascii="Times New Roman" w:eastAsia="Calibri" w:hAnsi="Times New Roman" w:cs="Times New Roman"/>
          <w:caps w:val="0"/>
          <w:color w:val="auto"/>
          <w:sz w:val="28"/>
          <w:szCs w:val="28"/>
          <w:lang w:eastAsia="en-US"/>
        </w:rPr>
        <w:id w:val="-20084314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E99A27" w14:textId="48BE28B0" w:rsidR="00821DDC" w:rsidRPr="00B2658F" w:rsidRDefault="00821DDC">
          <w:pPr>
            <w:pStyle w:val="afff6"/>
            <w:rPr>
              <w:rFonts w:ascii="Times New Roman" w:hAnsi="Times New Roman" w:cs="Times New Roman"/>
              <w:sz w:val="28"/>
              <w:szCs w:val="28"/>
            </w:rPr>
          </w:pPr>
        </w:p>
        <w:p w14:paraId="3053F869" w14:textId="1EBA23F0" w:rsidR="00CA3036" w:rsidRPr="009F7BBF" w:rsidRDefault="00821DDC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r w:rsidRPr="00B2658F">
            <w:rPr>
              <w:b/>
              <w:bCs/>
            </w:rPr>
            <w:fldChar w:fldCharType="begin"/>
          </w:r>
          <w:r w:rsidRPr="00B2658F">
            <w:rPr>
              <w:b/>
              <w:bCs/>
            </w:rPr>
            <w:instrText xml:space="preserve"> TOC \o "1-3" \h \z \u </w:instrText>
          </w:r>
          <w:r w:rsidRPr="00B2658F">
            <w:rPr>
              <w:b/>
              <w:bCs/>
            </w:rPr>
            <w:fldChar w:fldCharType="separate"/>
          </w:r>
          <w:hyperlink w:anchor="_Toc135231995" w:history="1">
            <w:r w:rsidR="00CA3036" w:rsidRPr="009F7BBF">
              <w:rPr>
                <w:rStyle w:val="aff5"/>
              </w:rPr>
              <w:t>Термины и определения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_Toc135231995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4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06DA418" w14:textId="7FE6E3A2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6" w:history="1">
            <w:r w:rsidR="00CA3036" w:rsidRPr="009F7BBF">
              <w:rPr>
                <w:rStyle w:val="aff5"/>
              </w:rPr>
              <w:t>1. НАЗНАЧЕНИЕ ПРОГРАММЫ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_Toc135231996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5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93CFF4B" w14:textId="21178314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7" w:history="1">
            <w:r w:rsidR="00CA3036" w:rsidRPr="009F7BBF">
              <w:rPr>
                <w:rStyle w:val="aff5"/>
              </w:rPr>
              <w:t>2. УСЛОВИЯ ВЫПОЛНЕНИЯ ПРОГРАММЫ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_Toc135231997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6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41A9A2B" w14:textId="5C187869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8" w:history="1">
            <w:r w:rsidR="00CA3036" w:rsidRPr="009F7BBF">
              <w:rPr>
                <w:rStyle w:val="aff5"/>
              </w:rPr>
              <w:t>3. НАЧАЛО РАБОТЫ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_Toc135231998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7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B9926C2" w14:textId="7500A49C" w:rsidR="00CA3036" w:rsidRPr="009F7BBF" w:rsidRDefault="00000000">
          <w:pPr>
            <w:pStyle w:val="12"/>
            <w:rPr>
              <w:rFonts w:asciiTheme="minorHAnsi" w:eastAsiaTheme="minorEastAsia" w:hAnsiTheme="minorHAnsi" w:cstheme="minorBidi"/>
              <w:lang w:eastAsia="ru-RU"/>
            </w:rPr>
          </w:pPr>
          <w:hyperlink w:anchor="_Toc135231999" w:history="1">
            <w:r w:rsidR="00CA3036" w:rsidRPr="009F7BBF">
              <w:rPr>
                <w:rStyle w:val="aff5"/>
              </w:rPr>
              <w:t>4. МОНИТОРИНГ НАРУШЕНИЙ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_Toc135231999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9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2D70B0BA" w14:textId="39BCB085" w:rsidR="00CA3036" w:rsidRPr="009F7BBF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0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4.1</w:t>
            </w:r>
            <w:r w:rsidR="00CA3036" w:rsidRPr="009F7BBF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>.</w:t>
            </w:r>
            <w:r w:rsidR="00CA3036" w:rsidRPr="009F7BBF">
              <w:rPr>
                <w:rStyle w:val="aff5"/>
                <w:noProof/>
                <w:sz w:val="28"/>
                <w:szCs w:val="28"/>
              </w:rPr>
              <w:t xml:space="preserve"> Мониторинг нарушений в разделе «Учёт спецконтингента»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_Toc135232000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9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3897A6" w14:textId="472643AD" w:rsidR="00CA3036" w:rsidRPr="009F7BBF" w:rsidRDefault="00000000">
          <w:pPr>
            <w:pStyle w:val="2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1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4.2.</w:t>
            </w:r>
            <w:r w:rsidR="00CA3036" w:rsidRPr="009F7BBF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 xml:space="preserve"> </w:t>
            </w:r>
            <w:r w:rsidR="00CA3036" w:rsidRPr="009F7BBF">
              <w:rPr>
                <w:rStyle w:val="aff5"/>
                <w:noProof/>
                <w:sz w:val="28"/>
                <w:szCs w:val="28"/>
              </w:rPr>
              <w:t>Мониторинг нарушений в разделе «Контроль звонков»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_Toc135232001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13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1EB178" w14:textId="0125B019" w:rsidR="00CA3036" w:rsidRPr="009F7BBF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35232002" w:history="1">
            <w:r w:rsidR="00CA3036" w:rsidRPr="009F7BBF">
              <w:rPr>
                <w:rStyle w:val="aff5"/>
                <w:noProof/>
                <w:sz w:val="28"/>
                <w:szCs w:val="28"/>
              </w:rPr>
              <w:t>4.3. Мониторинг нарушений в разделе «Онлайн контроль»</w:t>
            </w:r>
            <w:r w:rsidR="00CA3036" w:rsidRPr="009F7BBF">
              <w:rPr>
                <w:noProof/>
                <w:webHidden/>
                <w:sz w:val="28"/>
                <w:szCs w:val="28"/>
              </w:rPr>
              <w:tab/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begin"/>
            </w:r>
            <w:r w:rsidR="00CA3036" w:rsidRPr="009F7BBF">
              <w:rPr>
                <w:noProof/>
                <w:webHidden/>
                <w:sz w:val="28"/>
                <w:szCs w:val="28"/>
              </w:rPr>
              <w:instrText xml:space="preserve"> PAGEREF _Toc135232002 \h </w:instrText>
            </w:r>
            <w:r w:rsidR="00CA3036" w:rsidRPr="009F7BBF">
              <w:rPr>
                <w:noProof/>
                <w:webHidden/>
                <w:sz w:val="28"/>
                <w:szCs w:val="28"/>
              </w:rPr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A3036" w:rsidRPr="009F7BBF">
              <w:rPr>
                <w:noProof/>
                <w:webHidden/>
                <w:sz w:val="28"/>
                <w:szCs w:val="28"/>
              </w:rPr>
              <w:t>14</w:t>
            </w:r>
            <w:r w:rsidR="00CA3036" w:rsidRPr="009F7BBF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8B0D3B" w14:textId="34B7167A" w:rsidR="00CA3036" w:rsidRPr="009F7BBF" w:rsidRDefault="00000000">
          <w:pPr>
            <w:pStyle w:val="12"/>
            <w:tabs>
              <w:tab w:val="left" w:pos="660"/>
            </w:tabs>
            <w:rPr>
              <w:rFonts w:asciiTheme="minorHAnsi" w:eastAsiaTheme="minorEastAsia" w:hAnsiTheme="minorHAnsi" w:cstheme="minorBidi"/>
              <w:lang w:eastAsia="ru-RU"/>
            </w:rPr>
          </w:pPr>
          <w:hyperlink w:anchor="_Toc135232003" w:history="1">
            <w:r w:rsidR="00CA3036" w:rsidRPr="009F7BBF">
              <w:rPr>
                <w:rStyle w:val="aff5"/>
              </w:rPr>
              <w:t>5.ВАЛИДАЦИЯ НАРУШЕНИЙ.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_Toc135232003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16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4E875298" w14:textId="7ACD6560" w:rsidR="00CA3036" w:rsidRDefault="00000000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35232004" w:history="1">
            <w:r w:rsidR="00CA3036" w:rsidRPr="009F7BBF">
              <w:rPr>
                <w:rStyle w:val="aff5"/>
              </w:rPr>
              <w:t>6. ПЕРЕЧЕНЬ СОКРАЩЕНИЙ</w:t>
            </w:r>
            <w:r w:rsidR="00CA3036" w:rsidRPr="009F7BBF">
              <w:rPr>
                <w:webHidden/>
              </w:rPr>
              <w:tab/>
            </w:r>
            <w:r w:rsidR="00CA3036" w:rsidRPr="009F7BBF">
              <w:rPr>
                <w:webHidden/>
              </w:rPr>
              <w:fldChar w:fldCharType="begin"/>
            </w:r>
            <w:r w:rsidR="00CA3036" w:rsidRPr="009F7BBF">
              <w:rPr>
                <w:webHidden/>
              </w:rPr>
              <w:instrText xml:space="preserve"> PAGEREF _Toc135232004 \h </w:instrText>
            </w:r>
            <w:r w:rsidR="00CA3036" w:rsidRPr="009F7BBF">
              <w:rPr>
                <w:webHidden/>
              </w:rPr>
            </w:r>
            <w:r w:rsidR="00CA3036" w:rsidRPr="009F7BBF">
              <w:rPr>
                <w:webHidden/>
              </w:rPr>
              <w:fldChar w:fldCharType="separate"/>
            </w:r>
            <w:r w:rsidR="00CA3036" w:rsidRPr="009F7BBF">
              <w:rPr>
                <w:webHidden/>
              </w:rPr>
              <w:t>18</w:t>
            </w:r>
            <w:r w:rsidR="00CA3036" w:rsidRPr="009F7BBF">
              <w:rPr>
                <w:webHidden/>
              </w:rPr>
              <w:fldChar w:fldCharType="end"/>
            </w:r>
          </w:hyperlink>
        </w:p>
        <w:p w14:paraId="43E73567" w14:textId="77777777" w:rsidR="00686799" w:rsidRDefault="00821DDC" w:rsidP="00686799">
          <w:pPr>
            <w:jc w:val="left"/>
            <w:rPr>
              <w:b/>
              <w:bCs/>
              <w:szCs w:val="28"/>
            </w:rPr>
          </w:pPr>
          <w:r w:rsidRPr="00B2658F">
            <w:rPr>
              <w:b/>
              <w:bCs/>
              <w:sz w:val="28"/>
              <w:szCs w:val="28"/>
            </w:rPr>
            <w:fldChar w:fldCharType="end"/>
          </w:r>
        </w:p>
      </w:sdtContent>
    </w:sdt>
    <w:bookmarkStart w:id="1" w:name="_Toc125982448" w:displacedByCustomXml="prev"/>
    <w:bookmarkStart w:id="2" w:name="_Toc135231995" w:displacedByCustomXml="prev"/>
    <w:p w14:paraId="32F14DC4" w14:textId="77777777" w:rsidR="00686799" w:rsidRDefault="00686799">
      <w:pPr>
        <w:spacing w:after="0" w:line="240" w:lineRule="auto"/>
        <w:ind w:firstLine="0"/>
        <w:contextualSpacing w:val="0"/>
        <w:jc w:val="left"/>
        <w:rPr>
          <w:b/>
          <w:sz w:val="28"/>
        </w:rPr>
      </w:pPr>
      <w:r>
        <w:rPr>
          <w:b/>
        </w:rPr>
        <w:br w:type="page"/>
      </w:r>
    </w:p>
    <w:p w14:paraId="7B6C062E" w14:textId="17F87D72" w:rsidR="0049705D" w:rsidRPr="003112D4" w:rsidRDefault="0049705D" w:rsidP="003112D4">
      <w:pPr>
        <w:pStyle w:val="aff0"/>
        <w:ind w:firstLine="0"/>
        <w:jc w:val="center"/>
        <w:rPr>
          <w:b/>
        </w:rPr>
      </w:pPr>
      <w:r w:rsidRPr="003112D4">
        <w:rPr>
          <w:b/>
        </w:rPr>
        <w:lastRenderedPageBreak/>
        <w:t>Термины и определения</w:t>
      </w:r>
      <w:bookmarkEnd w:id="2"/>
      <w:bookmarkEnd w:id="1"/>
    </w:p>
    <w:p w14:paraId="7A35FD08" w14:textId="363EB2A0" w:rsidR="0049705D" w:rsidRPr="0049705D" w:rsidRDefault="0049705D" w:rsidP="0049705D">
      <w:pPr>
        <w:rPr>
          <w:sz w:val="28"/>
          <w:szCs w:val="28"/>
        </w:rPr>
      </w:pPr>
      <w:bookmarkStart w:id="3" w:name="_Hlk154391304"/>
      <w:r w:rsidRPr="0049705D">
        <w:rPr>
          <w:b/>
          <w:sz w:val="28"/>
          <w:szCs w:val="28"/>
        </w:rPr>
        <w:t>МИНОС</w:t>
      </w:r>
      <w:r w:rsidR="009002CC">
        <w:rPr>
          <w:b/>
          <w:sz w:val="28"/>
          <w:szCs w:val="28"/>
        </w:rPr>
        <w:t xml:space="preserve"> </w:t>
      </w:r>
      <w:r w:rsidRPr="0049705D">
        <w:rPr>
          <w:sz w:val="28"/>
          <w:szCs w:val="28"/>
        </w:rPr>
        <w:t xml:space="preserve">- </w:t>
      </w:r>
      <w:r w:rsidR="002215A7" w:rsidRPr="0049705D">
        <w:rPr>
          <w:sz w:val="28"/>
          <w:szCs w:val="28"/>
        </w:rPr>
        <w:t>Личный кабинет сотрудника ФСИН России</w:t>
      </w:r>
      <w:r w:rsidR="005A661A">
        <w:rPr>
          <w:sz w:val="28"/>
          <w:szCs w:val="28"/>
        </w:rPr>
        <w:t xml:space="preserve"> в АПК «Зонателеком»</w:t>
      </w:r>
      <w:r w:rsidRPr="0049705D">
        <w:rPr>
          <w:sz w:val="28"/>
          <w:szCs w:val="28"/>
        </w:rPr>
        <w:t>.</w:t>
      </w:r>
    </w:p>
    <w:p w14:paraId="04391286" w14:textId="77777777" w:rsidR="0049705D" w:rsidRPr="0049705D" w:rsidRDefault="0049705D" w:rsidP="0049705D">
      <w:pPr>
        <w:rPr>
          <w:sz w:val="28"/>
          <w:szCs w:val="28"/>
        </w:rPr>
      </w:pPr>
      <w:bookmarkStart w:id="4" w:name="_2et92p0" w:colFirst="0" w:colLast="0"/>
      <w:bookmarkEnd w:id="3"/>
      <w:bookmarkEnd w:id="4"/>
      <w:r w:rsidRPr="0049705D">
        <w:rPr>
          <w:b/>
          <w:sz w:val="28"/>
          <w:szCs w:val="28"/>
        </w:rPr>
        <w:t xml:space="preserve">Спецконтингент, СК - </w:t>
      </w:r>
      <w:r w:rsidRPr="0049705D">
        <w:rPr>
          <w:sz w:val="28"/>
          <w:szCs w:val="28"/>
        </w:rPr>
        <w:t>осужденное или подследственное лицо, содержащееся под стражей на территории исправительных учреждений.</w:t>
      </w:r>
    </w:p>
    <w:p w14:paraId="18EA4266" w14:textId="1F2A60D2" w:rsidR="007C3B4C" w:rsidRPr="00382245" w:rsidRDefault="00777A12" w:rsidP="00382245">
      <w:pPr>
        <w:pStyle w:val="1"/>
      </w:pPr>
      <w:bookmarkStart w:id="5" w:name="_Toc57221733"/>
      <w:bookmarkStart w:id="6" w:name="_Toc135231996"/>
      <w:r w:rsidRPr="00382245">
        <w:lastRenderedPageBreak/>
        <w:t xml:space="preserve">1. </w:t>
      </w:r>
      <w:r w:rsidR="002807CD" w:rsidRPr="00382245">
        <w:t>НАЗНАЧЕНИЕ ПРОГРАММЫ</w:t>
      </w:r>
      <w:bookmarkEnd w:id="5"/>
      <w:bookmarkEnd w:id="6"/>
    </w:p>
    <w:p w14:paraId="41D875FC" w14:textId="5A2CEF25" w:rsidR="006F2940" w:rsidRDefault="009002CC" w:rsidP="004F17CF">
      <w:pPr>
        <w:ind w:firstLine="567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>Программный м</w:t>
      </w:r>
      <w:r w:rsidR="002215A7" w:rsidRPr="0094666E">
        <w:rPr>
          <w:bCs/>
          <w:sz w:val="28"/>
          <w:szCs w:val="28"/>
        </w:rPr>
        <w:t>одуль «</w:t>
      </w:r>
      <w:r w:rsidR="00686799" w:rsidRPr="00686799">
        <w:rPr>
          <w:bCs/>
          <w:sz w:val="28"/>
          <w:szCs w:val="28"/>
          <w:lang w:val="en-US"/>
        </w:rPr>
        <w:t>Speech</w:t>
      </w:r>
      <w:r w:rsidR="00686799" w:rsidRPr="00686799">
        <w:rPr>
          <w:bCs/>
          <w:sz w:val="28"/>
          <w:szCs w:val="28"/>
        </w:rPr>
        <w:t xml:space="preserve"> </w:t>
      </w:r>
      <w:r w:rsidR="00686799" w:rsidRPr="00686799">
        <w:rPr>
          <w:bCs/>
          <w:sz w:val="28"/>
          <w:szCs w:val="28"/>
          <w:lang w:val="en-US"/>
        </w:rPr>
        <w:t>To</w:t>
      </w:r>
      <w:r w:rsidR="00686799" w:rsidRPr="00686799">
        <w:rPr>
          <w:bCs/>
          <w:sz w:val="28"/>
          <w:szCs w:val="28"/>
        </w:rPr>
        <w:t xml:space="preserve"> </w:t>
      </w:r>
      <w:r w:rsidR="00686799" w:rsidRPr="00686799">
        <w:rPr>
          <w:bCs/>
          <w:sz w:val="28"/>
          <w:szCs w:val="28"/>
          <w:lang w:val="en-US"/>
        </w:rPr>
        <w:t>Text</w:t>
      </w:r>
      <w:r w:rsidR="002215A7" w:rsidRPr="0094666E">
        <w:rPr>
          <w:bCs/>
          <w:sz w:val="28"/>
          <w:szCs w:val="28"/>
        </w:rPr>
        <w:t>»</w:t>
      </w:r>
      <w:r w:rsidR="004F17CF" w:rsidRPr="00B2658F">
        <w:rPr>
          <w:sz w:val="28"/>
          <w:szCs w:val="28"/>
          <w:shd w:val="clear" w:color="auto" w:fill="FFFFFF"/>
        </w:rPr>
        <w:t xml:space="preserve"> </w:t>
      </w:r>
      <w:r w:rsidR="0068321F">
        <w:rPr>
          <w:sz w:val="28"/>
          <w:szCs w:val="28"/>
          <w:shd w:val="clear" w:color="auto" w:fill="FFFFFF"/>
        </w:rPr>
        <w:t xml:space="preserve">предназначен </w:t>
      </w:r>
      <w:r w:rsidR="004F17CF" w:rsidRPr="00B2658F">
        <w:rPr>
          <w:sz w:val="28"/>
          <w:szCs w:val="28"/>
          <w:shd w:val="clear" w:color="auto" w:fill="FFFFFF"/>
        </w:rPr>
        <w:t xml:space="preserve">для выявления противоправных действий при осуществлении аудио или видео звонка. </w:t>
      </w:r>
    </w:p>
    <w:p w14:paraId="5D0F2E2C" w14:textId="2706CD06" w:rsidR="004F17CF" w:rsidRPr="00B2658F" w:rsidRDefault="009002CC" w:rsidP="004F17CF">
      <w:pPr>
        <w:ind w:firstLine="5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Программный м</w:t>
      </w:r>
      <w:r w:rsidR="004F17CF" w:rsidRPr="00B2658F">
        <w:rPr>
          <w:rFonts w:eastAsia="Times New Roman"/>
          <w:sz w:val="28"/>
          <w:szCs w:val="28"/>
        </w:rPr>
        <w:t>одуль позволяет:</w:t>
      </w:r>
    </w:p>
    <w:p w14:paraId="2A6B3550" w14:textId="2DC0F4B2" w:rsidR="004F17CF" w:rsidRDefault="004F17CF" w:rsidP="004F17CF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 w:rsidRPr="00B2658F">
        <w:rPr>
          <w:sz w:val="28"/>
          <w:szCs w:val="28"/>
        </w:rPr>
        <w:t>распознавать переход речи осужденных с русского языка на иностранный;</w:t>
      </w:r>
    </w:p>
    <w:p w14:paraId="1F4D0CDD" w14:textId="5C4CD222" w:rsidR="004F17CF" w:rsidRPr="00B2658F" w:rsidRDefault="004F17CF" w:rsidP="004F17CF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 w:rsidRPr="00B2658F">
        <w:rPr>
          <w:sz w:val="28"/>
          <w:szCs w:val="28"/>
        </w:rPr>
        <w:t xml:space="preserve">выявлять </w:t>
      </w:r>
      <w:r w:rsidR="007047C8">
        <w:rPr>
          <w:sz w:val="28"/>
          <w:szCs w:val="28"/>
        </w:rPr>
        <w:t>стоп-</w:t>
      </w:r>
      <w:r w:rsidRPr="00B2658F">
        <w:rPr>
          <w:sz w:val="28"/>
          <w:szCs w:val="28"/>
        </w:rPr>
        <w:t xml:space="preserve">слова и </w:t>
      </w:r>
      <w:r w:rsidR="007047C8">
        <w:rPr>
          <w:sz w:val="28"/>
          <w:szCs w:val="28"/>
        </w:rPr>
        <w:t>словосочетания</w:t>
      </w:r>
      <w:r w:rsidR="001C65F9" w:rsidRPr="00B2658F">
        <w:rPr>
          <w:sz w:val="28"/>
          <w:szCs w:val="28"/>
        </w:rPr>
        <w:t>,</w:t>
      </w:r>
      <w:r w:rsidRPr="00B2658F">
        <w:rPr>
          <w:sz w:val="28"/>
          <w:szCs w:val="28"/>
        </w:rPr>
        <w:t xml:space="preserve"> несущие в себе противоправные действия в аудио или видео коммуникации осужденного;</w:t>
      </w:r>
    </w:p>
    <w:p w14:paraId="50C591C6" w14:textId="1EFC4AFC" w:rsidR="00AC387B" w:rsidRPr="00AC387B" w:rsidRDefault="004F17CF" w:rsidP="00AC387B">
      <w:pPr>
        <w:pStyle w:val="aff4"/>
        <w:numPr>
          <w:ilvl w:val="0"/>
          <w:numId w:val="66"/>
        </w:numPr>
        <w:ind w:left="851" w:hanging="567"/>
        <w:rPr>
          <w:rFonts w:eastAsia="Times New Roman"/>
          <w:b/>
          <w:bCs/>
          <w:caps/>
          <w:sz w:val="28"/>
          <w:szCs w:val="28"/>
        </w:rPr>
      </w:pPr>
      <w:r w:rsidRPr="00B2658F">
        <w:rPr>
          <w:sz w:val="28"/>
          <w:szCs w:val="28"/>
        </w:rPr>
        <w:t xml:space="preserve">отслеживать </w:t>
      </w:r>
      <w:r w:rsidR="007047C8">
        <w:rPr>
          <w:sz w:val="28"/>
          <w:szCs w:val="28"/>
        </w:rPr>
        <w:t>стоп-</w:t>
      </w:r>
      <w:r w:rsidRPr="00B2658F">
        <w:rPr>
          <w:sz w:val="28"/>
          <w:szCs w:val="28"/>
        </w:rPr>
        <w:t>слова и словосочетани</w:t>
      </w:r>
      <w:r w:rsidR="001C65F9">
        <w:rPr>
          <w:sz w:val="28"/>
          <w:szCs w:val="28"/>
        </w:rPr>
        <w:t>я</w:t>
      </w:r>
      <w:r w:rsidRPr="00B2658F">
        <w:rPr>
          <w:sz w:val="28"/>
          <w:szCs w:val="28"/>
        </w:rPr>
        <w:t>, заданные со стороны учреждения</w:t>
      </w:r>
      <w:r w:rsidR="002215A7">
        <w:rPr>
          <w:sz w:val="28"/>
          <w:szCs w:val="28"/>
        </w:rPr>
        <w:t>;</w:t>
      </w:r>
    </w:p>
    <w:p w14:paraId="26CA7E14" w14:textId="17C91986" w:rsidR="002215A7" w:rsidRDefault="002215A7" w:rsidP="002215A7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bookmarkStart w:id="7" w:name="_Toc57221734"/>
      <w:r>
        <w:rPr>
          <w:sz w:val="28"/>
          <w:szCs w:val="28"/>
        </w:rPr>
        <w:t>отображать факт нарушения в журналах звонков.</w:t>
      </w:r>
    </w:p>
    <w:p w14:paraId="69A525C4" w14:textId="5FAF1A08" w:rsidR="00AC387B" w:rsidRPr="00AC387B" w:rsidRDefault="00AC387B" w:rsidP="00AC387B">
      <w:pPr>
        <w:pStyle w:val="aff4"/>
        <w:numPr>
          <w:ilvl w:val="0"/>
          <w:numId w:val="66"/>
        </w:numPr>
        <w:ind w:left="851" w:hanging="567"/>
        <w:rPr>
          <w:sz w:val="28"/>
          <w:szCs w:val="28"/>
        </w:rPr>
      </w:pPr>
      <w:r>
        <w:rPr>
          <w:sz w:val="28"/>
          <w:szCs w:val="28"/>
        </w:rPr>
        <w:t>прерывать разговор</w:t>
      </w:r>
      <w:r w:rsidRPr="00B2658F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случае обнаружения нарушения, с последующим указанием причины нарушения.</w:t>
      </w:r>
    </w:p>
    <w:p w14:paraId="3E3A3F88" w14:textId="208DAE7F" w:rsidR="002215A7" w:rsidRPr="002215A7" w:rsidRDefault="002215A7" w:rsidP="002215A7">
      <w:pPr>
        <w:pStyle w:val="aff4"/>
        <w:ind w:left="851" w:firstLine="0"/>
        <w:rPr>
          <w:rFonts w:eastAsia="Times New Roman"/>
          <w:b/>
          <w:bCs/>
          <w:caps/>
          <w:sz w:val="28"/>
          <w:szCs w:val="28"/>
        </w:rPr>
      </w:pPr>
    </w:p>
    <w:p w14:paraId="12EE948D" w14:textId="691AA509" w:rsidR="004F17CF" w:rsidRPr="002215A7" w:rsidRDefault="004F17CF" w:rsidP="002215A7">
      <w:pPr>
        <w:pStyle w:val="aff4"/>
        <w:numPr>
          <w:ilvl w:val="0"/>
          <w:numId w:val="66"/>
        </w:numPr>
        <w:rPr>
          <w:rFonts w:eastAsia="Times New Roman"/>
          <w:b/>
          <w:bCs/>
          <w:caps/>
          <w:sz w:val="28"/>
          <w:szCs w:val="28"/>
        </w:rPr>
      </w:pPr>
      <w:r w:rsidRPr="002215A7">
        <w:rPr>
          <w:sz w:val="28"/>
          <w:szCs w:val="28"/>
        </w:rPr>
        <w:br w:type="page"/>
      </w:r>
    </w:p>
    <w:p w14:paraId="5B50E01A" w14:textId="6EE282BA" w:rsidR="00560359" w:rsidRPr="00382245" w:rsidRDefault="00777A12" w:rsidP="00382245">
      <w:pPr>
        <w:pStyle w:val="1"/>
      </w:pPr>
      <w:bookmarkStart w:id="8" w:name="_Toc135231997"/>
      <w:r w:rsidRPr="00382245">
        <w:lastRenderedPageBreak/>
        <w:t xml:space="preserve">2. </w:t>
      </w:r>
      <w:r w:rsidR="002807CD" w:rsidRPr="00382245">
        <w:t>УСЛОВИЯ ВЫПОЛНЕНИЯ ПРОГРАММЫ</w:t>
      </w:r>
      <w:bookmarkEnd w:id="7"/>
      <w:bookmarkEnd w:id="8"/>
    </w:p>
    <w:p w14:paraId="6E49783F" w14:textId="74E9592C" w:rsidR="00B736F0" w:rsidRPr="00B2658F" w:rsidRDefault="00D37ECD" w:rsidP="00702CA5">
      <w:pPr>
        <w:pStyle w:val="aff0"/>
        <w:rPr>
          <w:szCs w:val="28"/>
        </w:rPr>
      </w:pPr>
      <w:r w:rsidRPr="00B2658F">
        <w:rPr>
          <w:szCs w:val="28"/>
        </w:rPr>
        <w:t xml:space="preserve">Пользовательский интерфейс </w:t>
      </w:r>
      <w:r w:rsidR="009002CC">
        <w:rPr>
          <w:szCs w:val="28"/>
        </w:rPr>
        <w:t xml:space="preserve">программного </w:t>
      </w:r>
      <w:r w:rsidR="00270731" w:rsidRPr="00B2658F">
        <w:rPr>
          <w:szCs w:val="28"/>
        </w:rPr>
        <w:t xml:space="preserve">модуля </w:t>
      </w:r>
      <w:r w:rsidR="000736B1" w:rsidRPr="0094666E">
        <w:rPr>
          <w:bCs/>
          <w:szCs w:val="28"/>
        </w:rPr>
        <w:t>«</w:t>
      </w:r>
      <w:r w:rsidR="00686799" w:rsidRPr="00686799">
        <w:rPr>
          <w:bCs/>
          <w:szCs w:val="28"/>
          <w:lang w:val="en-US"/>
        </w:rPr>
        <w:t>Speech</w:t>
      </w:r>
      <w:r w:rsidR="00686799" w:rsidRPr="00686799">
        <w:rPr>
          <w:bCs/>
          <w:szCs w:val="28"/>
        </w:rPr>
        <w:t xml:space="preserve"> </w:t>
      </w:r>
      <w:r w:rsidR="00686799" w:rsidRPr="00686799">
        <w:rPr>
          <w:bCs/>
          <w:szCs w:val="28"/>
          <w:lang w:val="en-US"/>
        </w:rPr>
        <w:t>To</w:t>
      </w:r>
      <w:r w:rsidR="00686799" w:rsidRPr="00686799">
        <w:rPr>
          <w:bCs/>
          <w:szCs w:val="28"/>
        </w:rPr>
        <w:t xml:space="preserve"> </w:t>
      </w:r>
      <w:r w:rsidR="00686799" w:rsidRPr="00686799">
        <w:rPr>
          <w:bCs/>
          <w:szCs w:val="28"/>
          <w:lang w:val="en-US"/>
        </w:rPr>
        <w:t>Text</w:t>
      </w:r>
      <w:r w:rsidR="000736B1" w:rsidRPr="0094666E">
        <w:rPr>
          <w:bCs/>
          <w:szCs w:val="28"/>
        </w:rPr>
        <w:t>»</w:t>
      </w:r>
      <w:r w:rsidR="00270731" w:rsidRPr="00B2658F">
        <w:rPr>
          <w:szCs w:val="28"/>
        </w:rPr>
        <w:t xml:space="preserve"> </w:t>
      </w:r>
      <w:r w:rsidR="006E7120">
        <w:rPr>
          <w:szCs w:val="28"/>
        </w:rPr>
        <w:t>доступен в программе «</w:t>
      </w:r>
      <w:r w:rsidR="009002CC">
        <w:rPr>
          <w:szCs w:val="28"/>
        </w:rPr>
        <w:t>МИНОС</w:t>
      </w:r>
      <w:r w:rsidR="006E7120">
        <w:rPr>
          <w:szCs w:val="28"/>
        </w:rPr>
        <w:t>»,</w:t>
      </w:r>
      <w:r w:rsidR="008A7885" w:rsidRPr="00B2658F">
        <w:rPr>
          <w:szCs w:val="28"/>
        </w:rPr>
        <w:t xml:space="preserve"> по факту прохождения авторизации по указанному разработчиком адресу.</w:t>
      </w:r>
      <w:r w:rsidR="00640D04" w:rsidRPr="00B2658F">
        <w:rPr>
          <w:szCs w:val="28"/>
        </w:rPr>
        <w:t xml:space="preserve"> Для </w:t>
      </w:r>
      <w:r w:rsidR="00270731" w:rsidRPr="00B2658F">
        <w:rPr>
          <w:szCs w:val="28"/>
        </w:rPr>
        <w:t>использования модуля</w:t>
      </w:r>
      <w:r w:rsidR="00640D04" w:rsidRPr="00B2658F">
        <w:rPr>
          <w:szCs w:val="28"/>
        </w:rPr>
        <w:t xml:space="preserve"> необходимо наличие</w:t>
      </w:r>
      <w:r w:rsidR="00123748" w:rsidRPr="00B2658F">
        <w:rPr>
          <w:szCs w:val="28"/>
        </w:rPr>
        <w:t xml:space="preserve"> </w:t>
      </w:r>
      <w:r w:rsidR="008B6020" w:rsidRPr="00B2658F">
        <w:rPr>
          <w:szCs w:val="28"/>
          <w:lang w:val="en-US"/>
        </w:rPr>
        <w:t>WEB</w:t>
      </w:r>
      <w:r w:rsidR="00123748" w:rsidRPr="00B2658F">
        <w:rPr>
          <w:szCs w:val="28"/>
        </w:rPr>
        <w:t>-браузер</w:t>
      </w:r>
      <w:r w:rsidR="00DA1D3D" w:rsidRPr="00B2658F">
        <w:rPr>
          <w:szCs w:val="28"/>
        </w:rPr>
        <w:t>а</w:t>
      </w:r>
      <w:r w:rsidR="004B5295" w:rsidRPr="00B2658F">
        <w:rPr>
          <w:szCs w:val="28"/>
        </w:rPr>
        <w:t xml:space="preserve"> на рабочем компьютере</w:t>
      </w:r>
      <w:r w:rsidR="00640D04" w:rsidRPr="00B2658F">
        <w:rPr>
          <w:szCs w:val="28"/>
        </w:rPr>
        <w:t xml:space="preserve"> и доступ в сеть интернет.</w:t>
      </w:r>
      <w:r w:rsidR="009A63D3" w:rsidRPr="00B2658F">
        <w:rPr>
          <w:szCs w:val="28"/>
        </w:rPr>
        <w:t xml:space="preserve"> </w:t>
      </w:r>
    </w:p>
    <w:p w14:paraId="74B611AB" w14:textId="720FC8FC" w:rsidR="00AF05D0" w:rsidRPr="00B2658F" w:rsidRDefault="009A63D3" w:rsidP="00702CA5">
      <w:pPr>
        <w:pStyle w:val="aff0"/>
        <w:rPr>
          <w:szCs w:val="28"/>
        </w:rPr>
      </w:pPr>
      <w:r w:rsidRPr="00B2658F">
        <w:rPr>
          <w:szCs w:val="28"/>
        </w:rPr>
        <w:t xml:space="preserve">Для функционирования программных сервисов, обеспечивающих реализацию логики работы, необходимо наличие на выделенном сервере ОС </w:t>
      </w:r>
      <w:r w:rsidR="007E2C38" w:rsidRPr="00B2658F">
        <w:rPr>
          <w:szCs w:val="28"/>
        </w:rPr>
        <w:t>Linux Debian</w:t>
      </w:r>
      <w:r w:rsidR="00EE73BA" w:rsidRPr="00B2658F">
        <w:rPr>
          <w:szCs w:val="28"/>
        </w:rPr>
        <w:t xml:space="preserve"> 9</w:t>
      </w:r>
      <w:r w:rsidR="007E2C38" w:rsidRPr="00B2658F">
        <w:rPr>
          <w:szCs w:val="28"/>
        </w:rPr>
        <w:t xml:space="preserve">, СУБД </w:t>
      </w:r>
      <w:r w:rsidR="00270731" w:rsidRPr="00B2658F">
        <w:rPr>
          <w:szCs w:val="28"/>
          <w:lang w:val="en-US"/>
        </w:rPr>
        <w:t>Postgre</w:t>
      </w:r>
      <w:r w:rsidR="007E2C38" w:rsidRPr="00B2658F">
        <w:rPr>
          <w:szCs w:val="28"/>
        </w:rPr>
        <w:t>SQL.</w:t>
      </w:r>
    </w:p>
    <w:p w14:paraId="47E0CAE6" w14:textId="532D35EE" w:rsidR="00640D04" w:rsidRPr="00B2658F" w:rsidRDefault="00640D04" w:rsidP="00E43C6B">
      <w:pPr>
        <w:pStyle w:val="aff4"/>
        <w:suppressAutoHyphens/>
        <w:spacing w:after="160"/>
        <w:ind w:left="709" w:firstLine="0"/>
        <w:rPr>
          <w:sz w:val="28"/>
          <w:szCs w:val="28"/>
        </w:rPr>
      </w:pPr>
    </w:p>
    <w:p w14:paraId="07D0D21F" w14:textId="77777777" w:rsidR="00123748" w:rsidRPr="00B2658F" w:rsidRDefault="00123748" w:rsidP="006B4E79">
      <w:pPr>
        <w:pStyle w:val="aff0"/>
        <w:rPr>
          <w:szCs w:val="28"/>
        </w:rPr>
      </w:pPr>
    </w:p>
    <w:p w14:paraId="6028F22F" w14:textId="08589EB8" w:rsidR="000D77C5" w:rsidRDefault="00382245" w:rsidP="00360BDE">
      <w:pPr>
        <w:pStyle w:val="1"/>
      </w:pPr>
      <w:bookmarkStart w:id="9" w:name="_Toc57221735"/>
      <w:bookmarkStart w:id="10" w:name="_Toc135231998"/>
      <w:r w:rsidRPr="008874DF">
        <w:lastRenderedPageBreak/>
        <w:t xml:space="preserve">3. </w:t>
      </w:r>
      <w:r w:rsidR="002807CD" w:rsidRPr="008874DF">
        <w:t>НАЧАЛО РАБОТЫ</w:t>
      </w:r>
      <w:bookmarkEnd w:id="9"/>
      <w:bookmarkEnd w:id="10"/>
    </w:p>
    <w:p w14:paraId="1DDFE41F" w14:textId="5D348A00" w:rsidR="000D77C5" w:rsidRPr="00360BDE" w:rsidRDefault="000D77C5" w:rsidP="000D77C5">
      <w:pPr>
        <w:rPr>
          <w:sz w:val="28"/>
          <w:szCs w:val="28"/>
        </w:rPr>
      </w:pPr>
      <w:r w:rsidRPr="00360BDE">
        <w:rPr>
          <w:sz w:val="28"/>
          <w:szCs w:val="28"/>
        </w:rPr>
        <w:t xml:space="preserve">На начальном этапе необходимо авторизоваться в </w:t>
      </w:r>
      <w:r w:rsidR="009002CC">
        <w:rPr>
          <w:sz w:val="28"/>
          <w:szCs w:val="28"/>
        </w:rPr>
        <w:t>«МИНОС»</w:t>
      </w:r>
      <w:r w:rsidRPr="00360BDE">
        <w:rPr>
          <w:sz w:val="28"/>
          <w:szCs w:val="28"/>
        </w:rPr>
        <w:t xml:space="preserve">, перейдя для этого по ссылке </w:t>
      </w:r>
      <w:hyperlink r:id="rId12" w:history="1">
        <w:r w:rsidRPr="00360BDE">
          <w:rPr>
            <w:rStyle w:val="aff5"/>
            <w:sz w:val="28"/>
            <w:szCs w:val="28"/>
          </w:rPr>
          <w:t>https://fsin.zonatelecom.ru/</w:t>
        </w:r>
      </w:hyperlink>
      <w:r w:rsidRPr="00360BDE">
        <w:rPr>
          <w:sz w:val="28"/>
          <w:szCs w:val="28"/>
        </w:rPr>
        <w:t>.</w:t>
      </w:r>
    </w:p>
    <w:p w14:paraId="313F3415" w14:textId="0A98754D" w:rsidR="000D77C5" w:rsidRPr="00360BDE" w:rsidRDefault="000D77C5" w:rsidP="000D77C5">
      <w:pPr>
        <w:rPr>
          <w:sz w:val="28"/>
          <w:szCs w:val="28"/>
        </w:rPr>
      </w:pPr>
      <w:r w:rsidRPr="00360BDE">
        <w:rPr>
          <w:sz w:val="28"/>
          <w:szCs w:val="28"/>
        </w:rPr>
        <w:t>В окне авторизации (рисунок 1) ввести учётные данные, и нажать «Войти».</w:t>
      </w:r>
    </w:p>
    <w:p w14:paraId="60BDD3A8" w14:textId="77777777" w:rsidR="000D77C5" w:rsidRDefault="000D77C5" w:rsidP="000D77C5">
      <w:pPr>
        <w:pStyle w:val="afff8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1F2326"/>
        </w:rPr>
      </w:pPr>
      <w:r w:rsidRPr="009F1B32">
        <w:rPr>
          <w:rFonts w:ascii="Arial" w:hAnsi="Arial" w:cs="Arial"/>
          <w:noProof/>
          <w:color w:val="1F2326"/>
        </w:rPr>
        <w:drawing>
          <wp:inline distT="0" distB="0" distL="0" distR="0" wp14:anchorId="60DDFF69" wp14:editId="01BAA36F">
            <wp:extent cx="2012950" cy="23260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436" cy="23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BF8D" w14:textId="77777777" w:rsidR="000D77C5" w:rsidRDefault="000D77C5" w:rsidP="00360BDE">
      <w:pPr>
        <w:pStyle w:val="aff0"/>
        <w:ind w:left="2116"/>
      </w:pPr>
      <w:r>
        <w:t>Рисунок 1 – Окно авторизации</w:t>
      </w:r>
    </w:p>
    <w:p w14:paraId="265A772A" w14:textId="77777777" w:rsidR="000D77C5" w:rsidRDefault="000D77C5" w:rsidP="00360BDE">
      <w:pPr>
        <w:pStyle w:val="aff0"/>
      </w:pPr>
      <w:r>
        <w:t>При неверно введённых учётных данных появится сообщение «Введён не верный логин или пароль».</w:t>
      </w:r>
    </w:p>
    <w:p w14:paraId="779A524F" w14:textId="77777777" w:rsidR="000D77C5" w:rsidRDefault="000D77C5" w:rsidP="00360BDE">
      <w:pPr>
        <w:pStyle w:val="aff0"/>
      </w:pPr>
      <w:r>
        <w:t xml:space="preserve">Если учётные данные у пользователя отсутствуют, то необходимо подать письменную заявку по электронной почте </w:t>
      </w:r>
      <w:hyperlink r:id="rId14">
        <w:r>
          <w:rPr>
            <w:color w:val="1155CC"/>
            <w:u w:val="single"/>
          </w:rPr>
          <w:t>info@zonatelecom.ru</w:t>
        </w:r>
      </w:hyperlink>
      <w:r>
        <w:t>.</w:t>
      </w:r>
    </w:p>
    <w:p w14:paraId="7654888C" w14:textId="56D55CEC" w:rsidR="000D77C5" w:rsidRDefault="000D77C5" w:rsidP="00360BDE">
      <w:pPr>
        <w:pStyle w:val="aff0"/>
      </w:pPr>
      <w:r>
        <w:t xml:space="preserve">После прохождения авторизации, откроется главная страница </w:t>
      </w:r>
      <w:r w:rsidR="007C5D98">
        <w:t>«МИНОС»</w:t>
      </w:r>
      <w:r>
        <w:t xml:space="preserve"> (рисунок 2). </w:t>
      </w:r>
    </w:p>
    <w:p w14:paraId="240759C6" w14:textId="77777777" w:rsidR="000D77C5" w:rsidRDefault="000D77C5" w:rsidP="000D77C5">
      <w:pPr>
        <w:ind w:firstLine="0"/>
        <w:jc w:val="center"/>
      </w:pPr>
      <w:r w:rsidRPr="004E30AE">
        <w:rPr>
          <w:noProof/>
        </w:rPr>
        <w:drawing>
          <wp:inline distT="0" distB="0" distL="0" distR="0" wp14:anchorId="6AD50417" wp14:editId="090ADFF8">
            <wp:extent cx="6391275" cy="243967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BE98" w14:textId="2B7AF858" w:rsidR="000D77C5" w:rsidRPr="00294D4E" w:rsidRDefault="000D77C5" w:rsidP="00360BDE">
      <w:pPr>
        <w:pStyle w:val="aff0"/>
      </w:pPr>
      <w:r w:rsidRPr="00365DB0">
        <w:t xml:space="preserve">Рисунок 2 – Вид главной страницы </w:t>
      </w:r>
      <w:r w:rsidR="007C5D98">
        <w:t>«МИНОС»</w:t>
      </w:r>
    </w:p>
    <w:p w14:paraId="629BB9DD" w14:textId="77777777" w:rsidR="000D77C5" w:rsidRDefault="000D77C5" w:rsidP="00360BDE">
      <w:pPr>
        <w:pStyle w:val="aff0"/>
      </w:pPr>
      <w:r>
        <w:lastRenderedPageBreak/>
        <w:t>Количество разделов может отличаться от показанных на рисунке 2, в зависимости от прав доступа пользователя и количества предоставляемых услуг в данном учреждении.</w:t>
      </w:r>
    </w:p>
    <w:p w14:paraId="0B363BAA" w14:textId="77777777" w:rsidR="000D77C5" w:rsidRDefault="000D77C5" w:rsidP="00360BDE">
      <w:pPr>
        <w:pStyle w:val="aff0"/>
      </w:pPr>
      <w:r>
        <w:t>Необходимо учитывать, что при увеличении масштаба отображения окна в браузере, наименования разделов, расположенные в верхней части главной страницы («Выбрать управление», «Центр уведомлений») (рисунок 2), могут не отображаться. Для отображения доступных пользователю разделов, необходимо нажать на пиктограмму (1) (рисунок 3), расположенную в верхней правой части главной страницы.</w:t>
      </w:r>
    </w:p>
    <w:p w14:paraId="3A9B9D35" w14:textId="77777777" w:rsidR="000D77C5" w:rsidRDefault="000D77C5" w:rsidP="000D77C5">
      <w:pPr>
        <w:keepNext/>
        <w:spacing w:before="240" w:after="240"/>
        <w:ind w:firstLine="0"/>
        <w:jc w:val="center"/>
      </w:pPr>
      <w:r>
        <w:rPr>
          <w:noProof/>
        </w:rPr>
        <w:drawing>
          <wp:inline distT="114300" distB="114300" distL="114300" distR="114300" wp14:anchorId="013ED915" wp14:editId="631A9FA4">
            <wp:extent cx="5866228" cy="2370406"/>
            <wp:effectExtent l="0" t="0" r="127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506" cy="2373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AD9C9" w14:textId="7DF167CC" w:rsidR="000D77C5" w:rsidRPr="00294D4E" w:rsidRDefault="000D77C5" w:rsidP="002665C3">
      <w:pPr>
        <w:pStyle w:val="aff0"/>
      </w:pPr>
      <w:r w:rsidRPr="00294D4E">
        <w:t xml:space="preserve">Рисунок 3 – Главная страница </w:t>
      </w:r>
      <w:r w:rsidR="007C5D98">
        <w:t>«МИНОС»</w:t>
      </w:r>
      <w:r w:rsidRPr="00294D4E">
        <w:t xml:space="preserve"> при увеличенном масштабе.</w:t>
      </w:r>
    </w:p>
    <w:p w14:paraId="12B1E491" w14:textId="77777777" w:rsidR="000D77C5" w:rsidRDefault="000D77C5" w:rsidP="002665C3">
      <w:pPr>
        <w:pStyle w:val="aff0"/>
      </w:pPr>
    </w:p>
    <w:p w14:paraId="30EBAF39" w14:textId="1F0E3010" w:rsidR="000D77C5" w:rsidRDefault="000D77C5" w:rsidP="002665C3">
      <w:pPr>
        <w:pStyle w:val="aff0"/>
      </w:pPr>
      <w:r>
        <w:t>В разделе «Выбрать управление» по умолчанию отображается управление, для которого была создана учётная запись пользователя. Редактирование записи в данном поле невозможно.</w:t>
      </w:r>
    </w:p>
    <w:p w14:paraId="7E56A9A7" w14:textId="5DB775AF" w:rsidR="002665C3" w:rsidRDefault="002665C3" w:rsidP="002665C3">
      <w:pPr>
        <w:rPr>
          <w:sz w:val="28"/>
        </w:rPr>
      </w:pPr>
    </w:p>
    <w:p w14:paraId="5CADE21D" w14:textId="5CF5040D" w:rsidR="000D77C5" w:rsidRDefault="002665C3" w:rsidP="002665C3">
      <w:pPr>
        <w:pStyle w:val="1"/>
      </w:pPr>
      <w:bookmarkStart w:id="11" w:name="_1t3h5sf" w:colFirst="0" w:colLast="0"/>
      <w:bookmarkStart w:id="12" w:name="_Toc125982450"/>
      <w:bookmarkStart w:id="13" w:name="_Toc135231999"/>
      <w:bookmarkEnd w:id="11"/>
      <w:r>
        <w:lastRenderedPageBreak/>
        <w:t>4. МОНИТОРИНГ НАРУШЕНИЙ</w:t>
      </w:r>
      <w:bookmarkEnd w:id="12"/>
      <w:bookmarkEnd w:id="13"/>
    </w:p>
    <w:p w14:paraId="15C86C85" w14:textId="77777777" w:rsidR="000D77C5" w:rsidRDefault="000D77C5" w:rsidP="002665C3">
      <w:pPr>
        <w:pStyle w:val="aff0"/>
      </w:pPr>
      <w:r>
        <w:t xml:space="preserve">Мониторинг нарушений доступен в трёх рабочих разделах. </w:t>
      </w:r>
    </w:p>
    <w:p w14:paraId="44F7F911" w14:textId="77777777" w:rsidR="000D77C5" w:rsidRDefault="000D77C5" w:rsidP="002665C3">
      <w:pPr>
        <w:pStyle w:val="aff0"/>
      </w:pPr>
      <w:r>
        <w:t>1. «Учет Спецконтингента», при просмотре журнала звонков в «карточке» конкретного СК.</w:t>
      </w:r>
    </w:p>
    <w:p w14:paraId="781AD757" w14:textId="77777777" w:rsidR="000D77C5" w:rsidRDefault="000D77C5" w:rsidP="002665C3">
      <w:pPr>
        <w:pStyle w:val="aff0"/>
      </w:pPr>
      <w:r>
        <w:t>2. «Контроль звонков», при просмотре журнала звонков СК.</w:t>
      </w:r>
    </w:p>
    <w:p w14:paraId="571E3272" w14:textId="0FDB8001" w:rsidR="000D77C5" w:rsidRDefault="000D77C5" w:rsidP="0033080B">
      <w:pPr>
        <w:pStyle w:val="aff0"/>
      </w:pPr>
      <w:r>
        <w:t>3. «Онлайн контроль переговоров», в процессе онлайн контроля звонка.</w:t>
      </w:r>
    </w:p>
    <w:p w14:paraId="56F47F0F" w14:textId="77777777" w:rsidR="0033080B" w:rsidRDefault="0033080B" w:rsidP="0033080B">
      <w:pPr>
        <w:pStyle w:val="aff0"/>
      </w:pPr>
    </w:p>
    <w:p w14:paraId="3C82289D" w14:textId="1701A493" w:rsidR="000D77C5" w:rsidRDefault="00337D0C" w:rsidP="002665C3">
      <w:pPr>
        <w:pStyle w:val="20"/>
        <w:numPr>
          <w:ilvl w:val="1"/>
          <w:numId w:val="70"/>
        </w:numPr>
        <w:spacing w:before="0" w:after="0"/>
        <w:contextualSpacing w:val="0"/>
        <w:jc w:val="left"/>
      </w:pPr>
      <w:bookmarkStart w:id="14" w:name="_4d34og8" w:colFirst="0" w:colLast="0"/>
      <w:bookmarkStart w:id="15" w:name="_Toc125982451"/>
      <w:bookmarkStart w:id="16" w:name="_Toc135232000"/>
      <w:bookmarkEnd w:id="14"/>
      <w:r>
        <w:t xml:space="preserve">. </w:t>
      </w:r>
      <w:r w:rsidR="000D77C5">
        <w:t>Мониторинг нарушений в разделе «Учёт спецконтингента»</w:t>
      </w:r>
      <w:bookmarkEnd w:id="15"/>
      <w:bookmarkEnd w:id="16"/>
    </w:p>
    <w:p w14:paraId="685CE9C5" w14:textId="4FA8DF0C" w:rsidR="000D77C5" w:rsidRDefault="000D77C5" w:rsidP="002665C3">
      <w:pPr>
        <w:pStyle w:val="aff0"/>
      </w:pPr>
      <w:r>
        <w:t xml:space="preserve">Для мониторинга нарушений в разделе «Учёт спецконтингента» необходимо перейти на вкладку «Поиск», расположенную на разделе «Учёт </w:t>
      </w:r>
      <w:r w:rsidR="00686799">
        <w:t>спецконтингента</w:t>
      </w:r>
      <w:r>
        <w:t xml:space="preserve">» (2) (Рисунок 2). </w:t>
      </w:r>
    </w:p>
    <w:p w14:paraId="4F81297F" w14:textId="77777777" w:rsidR="000D77C5" w:rsidRDefault="000D77C5" w:rsidP="002665C3">
      <w:pPr>
        <w:pStyle w:val="aff0"/>
      </w:pPr>
      <w:r>
        <w:t>Далее откроется основное рабочее окно раздела (рисунок 4).</w:t>
      </w:r>
    </w:p>
    <w:p w14:paraId="2921BB70" w14:textId="77777777" w:rsidR="000D77C5" w:rsidRDefault="000D77C5" w:rsidP="000D77C5">
      <w:pPr>
        <w:keepNext/>
        <w:widowControl w:val="0"/>
        <w:spacing w:before="257"/>
        <w:ind w:right="199" w:firstLine="0"/>
      </w:pPr>
      <w:r>
        <w:rPr>
          <w:noProof/>
        </w:rPr>
        <w:drawing>
          <wp:inline distT="114300" distB="114300" distL="114300" distR="114300" wp14:anchorId="0F6B4C72" wp14:editId="226065A4">
            <wp:extent cx="6208720" cy="29337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72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08A69" w14:textId="77777777" w:rsidR="000D77C5" w:rsidRPr="00294D4E" w:rsidRDefault="000D77C5" w:rsidP="002665C3">
      <w:pPr>
        <w:pStyle w:val="aff0"/>
      </w:pPr>
      <w:r w:rsidRPr="00294D4E">
        <w:t>Рисунок 4 – Раздел «Учёт Спецконтингента»</w:t>
      </w:r>
    </w:p>
    <w:p w14:paraId="116AA601" w14:textId="57363659" w:rsidR="000D77C5" w:rsidRDefault="000D77C5" w:rsidP="002665C3">
      <w:pPr>
        <w:pStyle w:val="aff0"/>
      </w:pPr>
      <w:r>
        <w:t xml:space="preserve">В верхней части окна (рисунок 4), расположены поля фильтрации поиска. С помощью полей пользователь может найти нужную запись СК (далее СК) и просмотреть информацию о нём. В зависимости от типа учётной записи в поле «Колония» (рисунок 4) отображается либо одна колония по умолчанию, без </w:t>
      </w:r>
      <w:r>
        <w:lastRenderedPageBreak/>
        <w:t xml:space="preserve">возможности выбора, либо имеется возможность выбрать несколько колоний из состава управления. </w:t>
      </w:r>
    </w:p>
    <w:p w14:paraId="436F2F42" w14:textId="77777777" w:rsidR="000D77C5" w:rsidRDefault="000D77C5" w:rsidP="002665C3">
      <w:pPr>
        <w:pStyle w:val="aff0"/>
      </w:pPr>
      <w:r>
        <w:t>По умолчанию, при переходе в раздел, отображается полный список СК по всем колониям (рисунок 4).</w:t>
      </w:r>
    </w:p>
    <w:p w14:paraId="1B74C7FA" w14:textId="77777777" w:rsidR="000D77C5" w:rsidRDefault="000D77C5" w:rsidP="002665C3">
      <w:pPr>
        <w:pStyle w:val="aff0"/>
        <w:rPr>
          <w:color w:val="1F2326"/>
        </w:rPr>
      </w:pPr>
      <w:r>
        <w:t>Поиск можно проводить по следующим параметрам:</w:t>
      </w:r>
    </w:p>
    <w:p w14:paraId="6A2882DB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выбранной колонии.</w:t>
      </w:r>
      <w:r>
        <w:rPr>
          <w:color w:val="1F2326"/>
        </w:rPr>
        <w:t xml:space="preserve"> При нажатии кнопки «Искать» (рисунок 4), отобразится полный список СК по выбранной колонии, или нескольким колониям, в зависимости от типа учётной записи;</w:t>
      </w:r>
    </w:p>
    <w:p w14:paraId="2F30FEE0" w14:textId="32043BE9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отряду.</w:t>
      </w:r>
      <w:r>
        <w:rPr>
          <w:color w:val="1F2326"/>
        </w:rPr>
        <w:t xml:space="preserve"> Для поиска по отряду необходимо в поле «Отряд» (рисунок 4) ввести полное наименование или номер отряда и нажать кнопку «Искать» (рисунок 4). Поиск ведётся по полному совпадению. В результате поиска выводится список СК из указанного отряда, с учётом прочих выбранных параметров. Если поле колонии не заполнено, то поиск ведётся только по номеру отряда, в рамках колоний из состава управления ФСИН</w:t>
      </w:r>
      <w:r w:rsidR="007C5D98">
        <w:rPr>
          <w:color w:val="1F2326"/>
        </w:rPr>
        <w:t xml:space="preserve"> России</w:t>
      </w:r>
      <w:r>
        <w:rPr>
          <w:color w:val="1F2326"/>
        </w:rPr>
        <w:t xml:space="preserve"> (данный формат поиска доступен при соответствующем типе учётной записи);</w:t>
      </w:r>
    </w:p>
    <w:p w14:paraId="05AE9FC2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номеру карты.</w:t>
      </w:r>
      <w:r>
        <w:rPr>
          <w:color w:val="1F2326"/>
        </w:rPr>
        <w:t xml:space="preserve"> В данном случае поиск ведётся по номеру карты связи СК (при её наличии), с учётом выбранных колонии и отряда, если данные поля были заполнены;</w:t>
      </w:r>
    </w:p>
    <w:p w14:paraId="17339ACA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разрешённому номеру.</w:t>
      </w:r>
      <w:r>
        <w:rPr>
          <w:color w:val="1F2326"/>
        </w:rPr>
        <w:t xml:space="preserve"> В данном случае ведётся поиск по указанному номеру телефона, с учётом прочих выбранных параметров, если данные поля были заполнены. Формат ввода номера телефона «7 ХХХ ХХХ ХХ ХХ»;</w:t>
      </w:r>
    </w:p>
    <w:p w14:paraId="31C5EB89" w14:textId="7160976C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ФИО СК.</w:t>
      </w:r>
      <w:r>
        <w:rPr>
          <w:color w:val="1F2326"/>
        </w:rPr>
        <w:t xml:space="preserve"> В данном случае поиск ведётся по указанным Фамилии Имени и Отчеству СК. Заполнение всех полей не обязательно. Поиск также ведётся с учётом прочих </w:t>
      </w:r>
      <w:r w:rsidR="0047282A">
        <w:rPr>
          <w:color w:val="1F2326"/>
        </w:rPr>
        <w:t>введённых</w:t>
      </w:r>
      <w:r>
        <w:rPr>
          <w:color w:val="1F2326"/>
        </w:rPr>
        <w:t xml:space="preserve"> параметров;</w:t>
      </w:r>
    </w:p>
    <w:p w14:paraId="10E9AA6F" w14:textId="77777777" w:rsidR="000D77C5" w:rsidRDefault="000D77C5" w:rsidP="002665C3">
      <w:pPr>
        <w:pStyle w:val="aff0"/>
        <w:rPr>
          <w:color w:val="1F2326"/>
        </w:rPr>
      </w:pPr>
      <w:r>
        <w:rPr>
          <w:b/>
          <w:color w:val="1F2326"/>
        </w:rPr>
        <w:t>По дате рождения.</w:t>
      </w:r>
      <w:r>
        <w:rPr>
          <w:color w:val="1F2326"/>
        </w:rPr>
        <w:t xml:space="preserve"> В данном случае осуществляется поиск СК по указанной дате рождения. Дата вводится в формате дд. мм. гггг. В результате поиска выводятся данные СК с указанной датой рождения, с учётом прочих введённых параметров поиска; </w:t>
      </w:r>
    </w:p>
    <w:p w14:paraId="6F3C189F" w14:textId="77777777" w:rsidR="000D77C5" w:rsidRDefault="000D77C5" w:rsidP="002665C3">
      <w:pPr>
        <w:pStyle w:val="aff0"/>
        <w:rPr>
          <w:color w:val="1F2326"/>
        </w:rPr>
      </w:pPr>
      <w:r>
        <w:lastRenderedPageBreak/>
        <w:t>При проставлении метки «Особый контроль» в списке будет выводиться СК, в отношении которого установлен особый контроль.</w:t>
      </w:r>
    </w:p>
    <w:p w14:paraId="6F8983B8" w14:textId="77777777" w:rsidR="000D77C5" w:rsidRDefault="000D77C5" w:rsidP="002665C3">
      <w:pPr>
        <w:pStyle w:val="aff0"/>
        <w:rPr>
          <w:color w:val="1F2326"/>
        </w:rPr>
      </w:pPr>
      <w:r>
        <w:t>При проставлении метки «Освобождён» в списке будет выводиться только освобожденный СК.</w:t>
      </w:r>
      <w:r>
        <w:rPr>
          <w:color w:val="1F2326"/>
        </w:rPr>
        <w:t xml:space="preserve"> При этом по умолчанию в таблице данный СК не отображается.</w:t>
      </w:r>
    </w:p>
    <w:p w14:paraId="098F22B5" w14:textId="77777777" w:rsidR="000D77C5" w:rsidRDefault="000D77C5" w:rsidP="002665C3">
      <w:pPr>
        <w:pStyle w:val="aff0"/>
      </w:pPr>
      <w:r>
        <w:t>При выставленных метках «Особый контроль» и «Освобождён» поиск также ведётся с учётом прочих введённых параметров.</w:t>
      </w:r>
    </w:p>
    <w:p w14:paraId="53332CC7" w14:textId="77777777" w:rsidR="000D77C5" w:rsidRDefault="000D77C5" w:rsidP="00A52F84">
      <w:pPr>
        <w:pStyle w:val="aff0"/>
      </w:pPr>
      <w:r>
        <w:t>После ввода параметров фильтрации, необходимо нажать на кнопку «Искать» (рисунок 4), для выведения списка СК.</w:t>
      </w:r>
    </w:p>
    <w:p w14:paraId="6D49C2E1" w14:textId="77777777" w:rsidR="000D77C5" w:rsidRDefault="000D77C5" w:rsidP="00A52F84">
      <w:pPr>
        <w:pStyle w:val="aff0"/>
      </w:pPr>
      <w:r>
        <w:t xml:space="preserve">После поиска СК, для просмотра наличия нарушений, необходимо перейти в раздел «Редактирование». Для этого в каждой строке со списком (рисунок 4) имеется функциональная кнопка </w:t>
      </w:r>
      <w:r>
        <w:rPr>
          <w:noProof/>
        </w:rPr>
        <w:drawing>
          <wp:inline distT="114300" distB="114300" distL="114300" distR="114300" wp14:anchorId="67280F34" wp14:editId="06DC3ACD">
            <wp:extent cx="266700" cy="3429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после нажатия на которую откроется окно (рисунок 5)</w:t>
      </w:r>
    </w:p>
    <w:p w14:paraId="41C623DB" w14:textId="77777777" w:rsidR="000D77C5" w:rsidRDefault="000D77C5" w:rsidP="000D77C5"/>
    <w:p w14:paraId="695A549C" w14:textId="77777777" w:rsidR="000D77C5" w:rsidRDefault="000D77C5" w:rsidP="000D77C5">
      <w:pPr>
        <w:ind w:firstLine="0"/>
        <w:jc w:val="center"/>
      </w:pPr>
      <w:r w:rsidRPr="002C772A">
        <w:rPr>
          <w:noProof/>
        </w:rPr>
        <w:drawing>
          <wp:inline distT="0" distB="0" distL="0" distR="0" wp14:anchorId="49C87615" wp14:editId="2A66D288">
            <wp:extent cx="4375053" cy="3927767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073" cy="394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0113" w14:textId="17B69B0E" w:rsidR="000D77C5" w:rsidRDefault="000D77C5" w:rsidP="00A52F84">
      <w:pPr>
        <w:pStyle w:val="aff0"/>
        <w:ind w:left="1407"/>
      </w:pPr>
      <w:r w:rsidRPr="007A7706">
        <w:t xml:space="preserve">Рисунок 5 </w:t>
      </w:r>
      <w:r>
        <w:t>–</w:t>
      </w:r>
      <w:r w:rsidRPr="007A7706">
        <w:t xml:space="preserve"> Окно редактирования </w:t>
      </w:r>
      <w:r>
        <w:t>СК</w:t>
      </w:r>
    </w:p>
    <w:p w14:paraId="0509324A" w14:textId="55EA034A" w:rsidR="000D77C5" w:rsidRDefault="000D77C5" w:rsidP="00A52F84">
      <w:pPr>
        <w:pStyle w:val="aff0"/>
      </w:pPr>
      <w:r>
        <w:lastRenderedPageBreak/>
        <w:t>В верхней части окна (рисунок 5) имеется вкладка «Список звонков» (1), при переходе на которую откроется окно со списком звонков</w:t>
      </w:r>
      <w:r w:rsidR="00BE099A">
        <w:t>.</w:t>
      </w:r>
      <w:r>
        <w:t xml:space="preserve"> П</w:t>
      </w:r>
      <w:r w:rsidR="00BE099A">
        <w:t>о</w:t>
      </w:r>
      <w:r>
        <w:t xml:space="preserve"> умолчанию переход осуществляется на вкладку «Аудио» (1) (рисунок 6).</w:t>
      </w:r>
    </w:p>
    <w:p w14:paraId="4CDAE213" w14:textId="77777777" w:rsidR="000D77C5" w:rsidRDefault="000D77C5" w:rsidP="000D77C5">
      <w:pPr>
        <w:keepNext/>
        <w:ind w:firstLine="0"/>
        <w:jc w:val="center"/>
      </w:pPr>
      <w:r>
        <w:rPr>
          <w:noProof/>
        </w:rPr>
        <w:drawing>
          <wp:inline distT="114300" distB="114300" distL="114300" distR="114300" wp14:anchorId="45A76926" wp14:editId="4279A40E">
            <wp:extent cx="6208720" cy="1358900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72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1FDEA7" w14:textId="3346F675" w:rsidR="000D77C5" w:rsidRDefault="000D77C5" w:rsidP="00D34B27">
      <w:pPr>
        <w:pStyle w:val="aff0"/>
      </w:pPr>
      <w:r w:rsidRPr="00A83F7E">
        <w:t>Рисунок 6 – Список аудио</w:t>
      </w:r>
      <w:r w:rsidR="001821B1">
        <w:t xml:space="preserve"> </w:t>
      </w:r>
      <w:r w:rsidRPr="00A83F7E">
        <w:t xml:space="preserve">звонков </w:t>
      </w:r>
      <w:r>
        <w:t>СК</w:t>
      </w:r>
    </w:p>
    <w:p w14:paraId="55AD67C9" w14:textId="4469C537" w:rsidR="000D77C5" w:rsidRDefault="000D77C5" w:rsidP="00D34B27">
      <w:pPr>
        <w:pStyle w:val="aff0"/>
      </w:pPr>
      <w:r>
        <w:t>Вкладка «Аудио» содержит список аудио</w:t>
      </w:r>
      <w:r w:rsidR="001821B1">
        <w:t xml:space="preserve"> </w:t>
      </w:r>
      <w:r>
        <w:t xml:space="preserve">звонков СК. </w:t>
      </w:r>
    </w:p>
    <w:p w14:paraId="78736FEB" w14:textId="59869248" w:rsidR="000D77C5" w:rsidRDefault="000D77C5" w:rsidP="00D34B27">
      <w:pPr>
        <w:pStyle w:val="aff0"/>
      </w:pPr>
      <w:r>
        <w:t xml:space="preserve">Список представлен в виде таблицы. В поле «Нарушения» (рисунок 6) содержится наименование нарушения (в случае его наличия), допущенного СК при разговоре. На данный момент определяются нарушения типа удержание вызова и смена языка разговора в процессе звонка. Если в процессе звонка СК менял язык разговора, то в столбце отображается надпись </w:t>
      </w:r>
      <w:r>
        <w:rPr>
          <w:b/>
        </w:rPr>
        <w:t xml:space="preserve">«ин.речь»: </w:t>
      </w:r>
    </w:p>
    <w:p w14:paraId="7F998BC5" w14:textId="4CEF31C5" w:rsidR="000D77C5" w:rsidRDefault="007047C8" w:rsidP="000D77C5">
      <w:pPr>
        <w:keepNext/>
        <w:tabs>
          <w:tab w:val="left" w:pos="5"/>
        </w:tabs>
        <w:ind w:firstLine="0"/>
        <w:jc w:val="center"/>
      </w:pPr>
      <w:r>
        <w:rPr>
          <w:noProof/>
        </w:rPr>
        <w:drawing>
          <wp:inline distT="0" distB="0" distL="0" distR="0" wp14:anchorId="0F55431D" wp14:editId="54FC5C44">
            <wp:extent cx="5886450" cy="154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F915" w14:textId="77777777" w:rsidR="000D77C5" w:rsidRPr="00D7671B" w:rsidRDefault="000D77C5" w:rsidP="00D34B27">
      <w:pPr>
        <w:pStyle w:val="aff0"/>
      </w:pPr>
      <w:r w:rsidRPr="00D7671B">
        <w:t xml:space="preserve">Рисунок 7 – Нарушение </w:t>
      </w:r>
      <w:r>
        <w:t>«</w:t>
      </w:r>
      <w:r w:rsidRPr="00D7671B">
        <w:t>Смена языка</w:t>
      </w:r>
      <w:r>
        <w:t>»</w:t>
      </w:r>
    </w:p>
    <w:p w14:paraId="07C75F7E" w14:textId="77777777" w:rsidR="000D77C5" w:rsidRDefault="000D77C5" w:rsidP="00D34B27">
      <w:pPr>
        <w:pStyle w:val="aff0"/>
      </w:pPr>
      <w:r>
        <w:t xml:space="preserve">Если в процессе звонка, разговор был поставлен на удержание вызова, то в столбце отображается надпись «удержание». </w:t>
      </w:r>
    </w:p>
    <w:p w14:paraId="06A7157B" w14:textId="77777777" w:rsidR="000D77C5" w:rsidRDefault="000D77C5" w:rsidP="000D77C5"/>
    <w:p w14:paraId="52EFC5B5" w14:textId="39ABFB07" w:rsidR="000D77C5" w:rsidRDefault="007047C8" w:rsidP="000D77C5">
      <w:pPr>
        <w:ind w:firstLine="0"/>
        <w:jc w:val="center"/>
      </w:pPr>
      <w:r>
        <w:rPr>
          <w:noProof/>
        </w:rPr>
        <w:drawing>
          <wp:inline distT="0" distB="0" distL="0" distR="0" wp14:anchorId="15CA1B4E" wp14:editId="05863810">
            <wp:extent cx="5934075" cy="1581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892B" w14:textId="77777777" w:rsidR="000D77C5" w:rsidRPr="00D7671B" w:rsidRDefault="000D77C5" w:rsidP="00D34B27">
      <w:pPr>
        <w:pStyle w:val="aff0"/>
      </w:pPr>
      <w:r w:rsidRPr="00D7671B">
        <w:lastRenderedPageBreak/>
        <w:t xml:space="preserve">Рисунок 8 - Нарушение </w:t>
      </w:r>
      <w:r>
        <w:t>«</w:t>
      </w:r>
      <w:r w:rsidRPr="00D7671B">
        <w:t>Удержание</w:t>
      </w:r>
      <w:r>
        <w:t>»</w:t>
      </w:r>
    </w:p>
    <w:p w14:paraId="051B1D5A" w14:textId="77777777" w:rsidR="000D77C5" w:rsidRDefault="000D77C5" w:rsidP="00D34B27">
      <w:pPr>
        <w:pStyle w:val="aff0"/>
      </w:pPr>
    </w:p>
    <w:p w14:paraId="7C41BA4B" w14:textId="633E53DE" w:rsidR="000D77C5" w:rsidRPr="0017762F" w:rsidRDefault="000D77C5" w:rsidP="00D34B27">
      <w:pPr>
        <w:pStyle w:val="aff0"/>
      </w:pPr>
      <w:r>
        <w:t>Числа, рядом с наименованием нарушения (рисунок 7, 8) являются системными значениями и не</w:t>
      </w:r>
      <w:r w:rsidR="007047C8">
        <w:t xml:space="preserve"> </w:t>
      </w:r>
      <w:r>
        <w:t xml:space="preserve">имеют пользовательского </w:t>
      </w:r>
      <w:r w:rsidR="009002CC">
        <w:t>функционала</w:t>
      </w:r>
      <w:r>
        <w:t>.</w:t>
      </w:r>
    </w:p>
    <w:p w14:paraId="0094BCB8" w14:textId="77777777" w:rsidR="000D77C5" w:rsidRDefault="000D77C5" w:rsidP="00D34B27">
      <w:pPr>
        <w:pStyle w:val="aff0"/>
      </w:pPr>
      <w:r>
        <w:t>Не заполненный столбец означает, что нарушений во время звонка не производилось.</w:t>
      </w:r>
    </w:p>
    <w:p w14:paraId="6518A0DB" w14:textId="3C825CE5" w:rsidR="000D77C5" w:rsidRDefault="000D77C5" w:rsidP="00D34B27">
      <w:pPr>
        <w:pStyle w:val="20"/>
        <w:numPr>
          <w:ilvl w:val="1"/>
          <w:numId w:val="71"/>
        </w:numPr>
        <w:spacing w:before="288"/>
        <w:contextualSpacing w:val="0"/>
        <w:jc w:val="left"/>
      </w:pPr>
      <w:bookmarkStart w:id="17" w:name="_a7vfv2ue5ny9" w:colFirst="0" w:colLast="0"/>
      <w:bookmarkStart w:id="18" w:name="_Toc125982452"/>
      <w:bookmarkStart w:id="19" w:name="_Toc135232001"/>
      <w:bookmarkEnd w:id="17"/>
      <w:r>
        <w:t>Мониторинг нарушений в разделе «Контроль звонков»</w:t>
      </w:r>
      <w:bookmarkEnd w:id="18"/>
      <w:bookmarkEnd w:id="19"/>
    </w:p>
    <w:p w14:paraId="7CDFCC5F" w14:textId="77777777" w:rsidR="000D77C5" w:rsidRDefault="000D77C5" w:rsidP="00D34B27">
      <w:pPr>
        <w:pStyle w:val="aff0"/>
      </w:pPr>
      <w:r>
        <w:t>Для просмотра нарушений в разделе «Контроль звонков», необходимо перейти на вкладку «Журнал», расположенную на разделе «Контроль звонков» (1) (рисунок 2), после чего откроется окно (рисунок 9).</w:t>
      </w:r>
    </w:p>
    <w:p w14:paraId="30B04383" w14:textId="77777777" w:rsidR="000D77C5" w:rsidRDefault="000D77C5" w:rsidP="000D77C5">
      <w:pPr>
        <w:ind w:firstLine="0"/>
        <w:jc w:val="center"/>
      </w:pPr>
      <w:r w:rsidRPr="00EC5BE1">
        <w:rPr>
          <w:noProof/>
        </w:rPr>
        <w:drawing>
          <wp:inline distT="0" distB="0" distL="0" distR="0" wp14:anchorId="37C7C17A" wp14:editId="05563E6A">
            <wp:extent cx="6391275" cy="307975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4081" w14:textId="3671135A" w:rsidR="000D77C5" w:rsidRDefault="000D77C5" w:rsidP="003A257F">
      <w:pPr>
        <w:pStyle w:val="aff0"/>
      </w:pPr>
      <w:r>
        <w:t xml:space="preserve"> </w:t>
      </w:r>
      <w:r w:rsidRPr="007D76BA">
        <w:t>Рисунок 9.</w:t>
      </w:r>
      <w:r w:rsidRPr="00294D4E">
        <w:t xml:space="preserve"> – </w:t>
      </w:r>
      <w:r w:rsidRPr="007D76BA">
        <w:t xml:space="preserve">Основное окно раздела </w:t>
      </w:r>
      <w:r w:rsidRPr="00294D4E">
        <w:t>«</w:t>
      </w:r>
      <w:r w:rsidRPr="007D76BA">
        <w:t>Контроль звонков</w:t>
      </w:r>
      <w:r w:rsidRPr="00294D4E">
        <w:t>»</w:t>
      </w:r>
    </w:p>
    <w:p w14:paraId="1C6645F2" w14:textId="77777777" w:rsidR="000D77C5" w:rsidRDefault="000D77C5" w:rsidP="003A257F">
      <w:pPr>
        <w:pStyle w:val="aff0"/>
      </w:pPr>
      <w:r>
        <w:t>По умолчанию отображается полный список звонков по колонии на текущую дату, начиная с 00ч. 00мин. 00сек., как указано в поле «Дата начала поиска» (рисунок 9). В случае, если поиск осуществляется под учетной записью «управления», то по умолчанию отображается список звонков по всем колониям из состава управления, также за текущую дату, начиная с 00ч. 00мин. 00сек. В поле «Часовой пояс» необходимо выбрать из списка часовой пояс, в зависимости от географического расположения колонии.</w:t>
      </w:r>
    </w:p>
    <w:p w14:paraId="1A96076B" w14:textId="77777777" w:rsidR="000D77C5" w:rsidRDefault="000D77C5" w:rsidP="003A257F">
      <w:pPr>
        <w:pStyle w:val="aff0"/>
      </w:pPr>
      <w:r>
        <w:lastRenderedPageBreak/>
        <w:t xml:space="preserve">Для просмотра информации по звонкам конкретного СК, необходимо заполнить требуемые поля фильтрации, расположенные в верхней части окна (рисунок 9) и нажать кнопку «Искать» (заполнение всех полей не является обязательным). Результат поиска отобразится в списке вызовов (рисунок 9). </w:t>
      </w:r>
    </w:p>
    <w:p w14:paraId="08A757AF" w14:textId="77777777" w:rsidR="000D77C5" w:rsidRDefault="000D77C5" w:rsidP="003A257F">
      <w:pPr>
        <w:pStyle w:val="aff0"/>
      </w:pPr>
      <w:r>
        <w:t xml:space="preserve">Если СК имел нарушения, то они будут отображаться в списке, в поле «Нарушение» (рисунок 9), аналогично нарушениям в разделе «Учёт СК» (рисунок 7, 8). </w:t>
      </w:r>
    </w:p>
    <w:p w14:paraId="16DB96D0" w14:textId="622F819A" w:rsidR="000D77C5" w:rsidRDefault="000D77C5" w:rsidP="003A257F">
      <w:pPr>
        <w:pStyle w:val="aff0"/>
      </w:pPr>
      <w:r>
        <w:t xml:space="preserve">Для поиска СК, имеющего нарушения за тот или иной период, необходимо в поле «Нарушения» (1) (рисунок 9) выбрать из выпадающего списка требуемый тип нарушения. В полях «Дата начала поиска», «Дата окончания поиска» (рисунок 9) при необходимости задать временной диапазон и нажать кнопку «Искать» (рисунок 9). В результате поиска отобразится список СК, совершающих указанное нарушение за выбранный период. </w:t>
      </w:r>
    </w:p>
    <w:p w14:paraId="013572EC" w14:textId="77777777" w:rsidR="000D77C5" w:rsidRPr="007047C8" w:rsidRDefault="000D77C5" w:rsidP="000D77C5">
      <w:pPr>
        <w:ind w:firstLine="720"/>
        <w:rPr>
          <w:sz w:val="28"/>
          <w:szCs w:val="28"/>
        </w:rPr>
      </w:pPr>
      <w:r w:rsidRPr="007047C8">
        <w:rPr>
          <w:sz w:val="28"/>
          <w:szCs w:val="28"/>
        </w:rPr>
        <w:t xml:space="preserve">Для выгрузки отчёта в виде файлов формата Excel или PDF необходимо нажать соответствующую функциональную кнопку </w:t>
      </w:r>
      <w:r w:rsidRPr="007047C8">
        <w:rPr>
          <w:noProof/>
          <w:sz w:val="28"/>
          <w:szCs w:val="28"/>
        </w:rPr>
        <w:drawing>
          <wp:inline distT="114300" distB="114300" distL="114300" distR="114300" wp14:anchorId="58A51ADC" wp14:editId="51044628">
            <wp:extent cx="676275" cy="304800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47C8">
        <w:rPr>
          <w:sz w:val="28"/>
          <w:szCs w:val="28"/>
        </w:rPr>
        <w:t xml:space="preserve"> или </w:t>
      </w:r>
      <w:r w:rsidRPr="007047C8">
        <w:rPr>
          <w:noProof/>
          <w:sz w:val="28"/>
          <w:szCs w:val="28"/>
        </w:rPr>
        <w:drawing>
          <wp:inline distT="114300" distB="114300" distL="114300" distR="114300" wp14:anchorId="2C045D60" wp14:editId="3E7EF47B">
            <wp:extent cx="638175" cy="28575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047C8">
        <w:rPr>
          <w:sz w:val="28"/>
          <w:szCs w:val="28"/>
        </w:rPr>
        <w:t xml:space="preserve"> , расположенную над таблицей со списком звонков (рисунок 9).</w:t>
      </w:r>
    </w:p>
    <w:p w14:paraId="7A86748A" w14:textId="00023933" w:rsidR="000D77C5" w:rsidRPr="003A257F" w:rsidRDefault="003A257F" w:rsidP="003A257F">
      <w:pPr>
        <w:pStyle w:val="20"/>
        <w:ind w:firstLine="709"/>
      </w:pPr>
      <w:bookmarkStart w:id="20" w:name="_Toc125982453"/>
      <w:bookmarkStart w:id="21" w:name="_Toc135232002"/>
      <w:r w:rsidRPr="003A257F">
        <w:rPr>
          <w:rStyle w:val="afff7"/>
          <w:b/>
          <w:bCs/>
        </w:rPr>
        <w:t>4</w:t>
      </w:r>
      <w:r w:rsidR="000D77C5" w:rsidRPr="003A257F">
        <w:rPr>
          <w:rStyle w:val="afff7"/>
          <w:b/>
          <w:bCs/>
        </w:rPr>
        <w:t>.3. Мониторинг нарушений в разделе</w:t>
      </w:r>
      <w:r w:rsidR="000D77C5" w:rsidRPr="003A257F">
        <w:t> «</w:t>
      </w:r>
      <w:r w:rsidR="000D77C5" w:rsidRPr="003A257F">
        <w:rPr>
          <w:rStyle w:val="afff7"/>
          <w:b/>
          <w:bCs/>
        </w:rPr>
        <w:t>Онлайн контроль</w:t>
      </w:r>
      <w:r w:rsidR="000D77C5" w:rsidRPr="003A257F">
        <w:t>»</w:t>
      </w:r>
      <w:bookmarkEnd w:id="20"/>
      <w:bookmarkEnd w:id="21"/>
      <w:r w:rsidR="000D77C5" w:rsidRPr="003A257F">
        <w:t> </w:t>
      </w:r>
    </w:p>
    <w:p w14:paraId="1331C3CE" w14:textId="77777777" w:rsidR="000D77C5" w:rsidRDefault="000D77C5" w:rsidP="003A257F">
      <w:pPr>
        <w:pStyle w:val="aff0"/>
        <w:rPr>
          <w:sz w:val="24"/>
        </w:rPr>
      </w:pPr>
      <w:r>
        <w:t>Нарушения, которые СК может допускать в процессе звонков, также отображаются в режиме онлайн контроля звонков.</w:t>
      </w:r>
    </w:p>
    <w:p w14:paraId="7731639D" w14:textId="10A1D0F6" w:rsidR="000D77C5" w:rsidRDefault="000D77C5" w:rsidP="003A257F">
      <w:pPr>
        <w:pStyle w:val="aff0"/>
      </w:pPr>
      <w:r w:rsidRPr="00AC6211">
        <w:t>Для осуществления онлайн контроля</w:t>
      </w:r>
      <w:r w:rsidR="009002CC">
        <w:t xml:space="preserve"> </w:t>
      </w:r>
      <w:r w:rsidRPr="00AC6211">
        <w:t>аудиозвонков</w:t>
      </w:r>
      <w:r w:rsidR="009002CC">
        <w:t xml:space="preserve"> </w:t>
      </w:r>
      <w:r w:rsidRPr="00AC6211">
        <w:t>необходимо нажать на</w:t>
      </w:r>
      <w:r>
        <w:t xml:space="preserve"> надпись «Онлайн контроль», расположенную в разделе «Контроль звонков» (рисунок 2), после чего откроется окно (рисунок 10).</w:t>
      </w:r>
    </w:p>
    <w:p w14:paraId="3CC77D90" w14:textId="77777777" w:rsidR="000D77C5" w:rsidRDefault="000D77C5" w:rsidP="000D77C5">
      <w:pPr>
        <w:ind w:firstLine="0"/>
        <w:jc w:val="center"/>
      </w:pPr>
      <w:r w:rsidRPr="00A862DA">
        <w:rPr>
          <w:noProof/>
        </w:rPr>
        <w:lastRenderedPageBreak/>
        <w:drawing>
          <wp:inline distT="0" distB="0" distL="0" distR="0" wp14:anchorId="2775ECE6" wp14:editId="720E01B4">
            <wp:extent cx="3777176" cy="347877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85500" cy="348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DD25" w14:textId="77777777" w:rsidR="000D77C5" w:rsidRPr="00743ABA" w:rsidRDefault="000D77C5" w:rsidP="003F6A51">
      <w:pPr>
        <w:pStyle w:val="aff0"/>
        <w:ind w:left="2116"/>
      </w:pPr>
      <w:r w:rsidRPr="00C65ABA">
        <w:t>Рисунок 10.</w:t>
      </w:r>
      <w:r w:rsidRPr="00294D4E">
        <w:t xml:space="preserve"> – </w:t>
      </w:r>
      <w:r w:rsidRPr="00C65ABA">
        <w:t>Вид окна</w:t>
      </w:r>
      <w:r w:rsidRPr="00294D4E">
        <w:t xml:space="preserve"> о</w:t>
      </w:r>
      <w:r w:rsidRPr="00C65ABA">
        <w:t>нлайн контроль</w:t>
      </w:r>
    </w:p>
    <w:p w14:paraId="56B8BA7E" w14:textId="77777777" w:rsidR="000D77C5" w:rsidRDefault="000D77C5" w:rsidP="003A257F">
      <w:pPr>
        <w:pStyle w:val="aff0"/>
      </w:pPr>
      <w:r>
        <w:t>В окне (рисунок 10) представлен набор полей, с идентификационным номером и наименованием таксофонов, установленных в учреждении. Количество учреждений, указанных в верхней части окна, может быть разным, в зависимости от типа учётной записи пользователя.</w:t>
      </w:r>
    </w:p>
    <w:p w14:paraId="07D75CC0" w14:textId="77777777" w:rsidR="000D77C5" w:rsidRDefault="000D77C5" w:rsidP="003A257F">
      <w:pPr>
        <w:pStyle w:val="aff0"/>
      </w:pPr>
      <w:r>
        <w:t>Серый цвет поля означает, что по данному таксофону в конкретный момент не ведётся разговор.</w:t>
      </w:r>
    </w:p>
    <w:p w14:paraId="6C0DF795" w14:textId="77777777" w:rsidR="000D77C5" w:rsidRDefault="000D77C5" w:rsidP="003A257F">
      <w:pPr>
        <w:pStyle w:val="aff0"/>
      </w:pPr>
      <w:r>
        <w:t>Жёлтый цвет поля (на рисунке 3 не отображается) означает, что по данному таксофону идёт вызов абонента.</w:t>
      </w:r>
    </w:p>
    <w:p w14:paraId="6EDFF40E" w14:textId="77777777" w:rsidR="000D77C5" w:rsidRDefault="000D77C5" w:rsidP="003A257F">
      <w:pPr>
        <w:pStyle w:val="aff0"/>
      </w:pPr>
      <w:r>
        <w:t>Зелёный цвет поля означает, что по данному таксофону в конкретный момент времени ведётся разговор.</w:t>
      </w:r>
    </w:p>
    <w:p w14:paraId="20A2B0B4" w14:textId="77777777" w:rsidR="000D77C5" w:rsidRDefault="000D77C5" w:rsidP="003A257F">
      <w:pPr>
        <w:pStyle w:val="aff0"/>
      </w:pPr>
      <w:r>
        <w:t>Если в процессе звонка СК допускает нарушение, то поле с информацией о звонке выделяется красной рамкой, в случае использования иностранной речи.</w:t>
      </w:r>
    </w:p>
    <w:p w14:paraId="1C61A75C" w14:textId="77777777" w:rsidR="000D77C5" w:rsidRDefault="000D77C5" w:rsidP="003A257F">
      <w:pPr>
        <w:pStyle w:val="aff0"/>
      </w:pPr>
      <w:r>
        <w:t>При установке разговора на «удержание» поле с информацией о звонке будет выделено синей рамкой. Пример цветового отображения приведён на рисунке 11.</w:t>
      </w:r>
    </w:p>
    <w:p w14:paraId="695E3036" w14:textId="77777777" w:rsidR="000D77C5" w:rsidRDefault="000D77C5" w:rsidP="000D77C5">
      <w:pPr>
        <w:ind w:firstLine="0"/>
        <w:jc w:val="center"/>
      </w:pPr>
      <w:r w:rsidRPr="00A862DA">
        <w:rPr>
          <w:noProof/>
        </w:rPr>
        <w:lastRenderedPageBreak/>
        <w:drawing>
          <wp:inline distT="0" distB="0" distL="0" distR="0" wp14:anchorId="1E64418A" wp14:editId="07331B63">
            <wp:extent cx="5501628" cy="3840480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2948" cy="38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85DF" w14:textId="19F5C6A2" w:rsidR="000D77C5" w:rsidRDefault="000D77C5" w:rsidP="0065423E">
      <w:pPr>
        <w:pStyle w:val="aff0"/>
      </w:pPr>
      <w:r w:rsidRPr="00C65ABA">
        <w:t>Рисунок 11.</w:t>
      </w:r>
      <w:r>
        <w:t xml:space="preserve"> – </w:t>
      </w:r>
      <w:r w:rsidRPr="00C65ABA">
        <w:t>Пример цветового отображения нарушений.</w:t>
      </w:r>
    </w:p>
    <w:p w14:paraId="04D1FAEA" w14:textId="77777777" w:rsidR="0065423E" w:rsidRPr="00EF75E5" w:rsidRDefault="0065423E" w:rsidP="0065423E">
      <w:pPr>
        <w:pStyle w:val="aff0"/>
      </w:pPr>
    </w:p>
    <w:p w14:paraId="21245DB5" w14:textId="5D015C4C" w:rsidR="0065423E" w:rsidRPr="0065423E" w:rsidRDefault="0033080B" w:rsidP="0033080B">
      <w:pPr>
        <w:pStyle w:val="1"/>
        <w:numPr>
          <w:ilvl w:val="0"/>
          <w:numId w:val="71"/>
        </w:numPr>
        <w:ind w:left="1134"/>
      </w:pPr>
      <w:bookmarkStart w:id="22" w:name="_Toc125982454"/>
      <w:bookmarkStart w:id="23" w:name="_Toc135232003"/>
      <w:r w:rsidRPr="0065423E">
        <w:lastRenderedPageBreak/>
        <w:t>ВАЛИДАЦИЯ НАРУШЕНИЙ.</w:t>
      </w:r>
      <w:bookmarkEnd w:id="22"/>
      <w:bookmarkEnd w:id="23"/>
    </w:p>
    <w:p w14:paraId="0CD8799A" w14:textId="77777777" w:rsidR="000D77C5" w:rsidRPr="00932DFD" w:rsidRDefault="000D77C5" w:rsidP="000D77C5">
      <w:pPr>
        <w:ind w:firstLine="720"/>
        <w:rPr>
          <w:rStyle w:val="aff7"/>
        </w:rPr>
      </w:pPr>
      <w:r>
        <w:t> </w:t>
      </w:r>
      <w:r w:rsidRPr="00932DFD">
        <w:rPr>
          <w:rStyle w:val="aff7"/>
        </w:rPr>
        <w:t>С целью сбора статистических данных о правильности определения типов нарушений, ЛК сотрудника имеет специальный раздел. Для работы в данном разделе, пользователь должен в списке звонко, в столбце «Нарушения», нажать на надпись с названием нарушения (рисунок 12).</w:t>
      </w:r>
    </w:p>
    <w:p w14:paraId="67BDCD6D" w14:textId="77777777" w:rsidR="000D77C5" w:rsidRDefault="000D77C5" w:rsidP="000D77C5">
      <w:pPr>
        <w:ind w:firstLine="0"/>
      </w:pPr>
      <w:r>
        <w:rPr>
          <w:noProof/>
        </w:rPr>
        <w:drawing>
          <wp:inline distT="0" distB="0" distL="0" distR="0" wp14:anchorId="4EAE46AF" wp14:editId="1B719676">
            <wp:extent cx="6210935" cy="1020445"/>
            <wp:effectExtent l="0" t="0" r="0" b="8255"/>
            <wp:docPr id="16" name="Рисунок 16" descr="https://yt.zonatelecom.ru/api/files/153-5011?sign=MTY3Mzc0MDgwMDAwMHwxLTE0NXwxNTMtNTAxMXxqeGJIN29uc3dpUDItazRTTjEtRzR2dmJLdl8y%0D%0Aa0FHMjZGc2c5aVlZdF9v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.zonatelecom.ru/api/files/153-5011?sign=MTY3Mzc0MDgwMDAwMHwxLTE0NXwxNTMtNTAxMXxqeGJIN29uc3dpUDItazRTTjEtRzR2dmJLdl8y%0D%0Aa0FHMjZGc2c5aVlZdF9v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1EDA" w14:textId="248A087F" w:rsidR="000D77C5" w:rsidRDefault="000D77C5" w:rsidP="00F22ADE">
      <w:pPr>
        <w:pStyle w:val="aff0"/>
      </w:pPr>
      <w:r w:rsidRPr="00322215">
        <w:t>Рисунок 12</w:t>
      </w:r>
      <w:r>
        <w:t xml:space="preserve">. – </w:t>
      </w:r>
      <w:r w:rsidRPr="00322215">
        <w:t>Надпись нарушения в списке вызовов.</w:t>
      </w:r>
    </w:p>
    <w:p w14:paraId="61C567BC" w14:textId="77777777" w:rsidR="000D77C5" w:rsidRDefault="000D77C5" w:rsidP="00F22ADE">
      <w:pPr>
        <w:pStyle w:val="aff0"/>
      </w:pPr>
      <w:r>
        <w:t>Далее откроется окно «Форма нарушения» Рисунок 13.</w:t>
      </w:r>
    </w:p>
    <w:p w14:paraId="6D298FA1" w14:textId="77777777" w:rsidR="000D77C5" w:rsidRDefault="000D77C5" w:rsidP="000D77C5">
      <w:pPr>
        <w:ind w:firstLine="0"/>
        <w:jc w:val="center"/>
      </w:pPr>
      <w:r>
        <w:rPr>
          <w:noProof/>
        </w:rPr>
        <w:drawing>
          <wp:inline distT="0" distB="0" distL="0" distR="0" wp14:anchorId="6E226282" wp14:editId="1E577008">
            <wp:extent cx="6210935" cy="1816100"/>
            <wp:effectExtent l="0" t="0" r="0" b="0"/>
            <wp:docPr id="15" name="Рисунок 15" descr="https://yt.zonatelecom.ru/api/files/153-5015?sign=MTY3Mzc0MDgwMDAwMHwxLTE0NXwxNTMtNTAxNXxtRm1oU25EaDNlWkpyQUU3NmNXSkJRUHNoZXg2%0D%0AS2xFZ2stTU9YM2VlaEVZ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.zonatelecom.ru/api/files/153-5015?sign=MTY3Mzc0MDgwMDAwMHwxLTE0NXwxNTMtNTAxNXxtRm1oU25EaDNlWkpyQUU3NmNXSkJRUHNoZXg2%0D%0AS2xFZ2stTU9YM2VlaEVZ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08C0" w14:textId="77777777" w:rsidR="000D77C5" w:rsidRPr="00EF75E5" w:rsidRDefault="000D77C5" w:rsidP="00F22ADE">
      <w:pPr>
        <w:pStyle w:val="aff0"/>
      </w:pPr>
      <w:r w:rsidRPr="00EF75E5">
        <w:t>Рисунок 13. – Окно «Форма нарушения»</w:t>
      </w:r>
    </w:p>
    <w:p w14:paraId="0DF491EF" w14:textId="668B965C" w:rsidR="000D77C5" w:rsidRDefault="000D77C5" w:rsidP="00F22ADE">
      <w:pPr>
        <w:pStyle w:val="aff0"/>
      </w:pPr>
      <w:r>
        <w:t>В верхней части окна (рисунок 13) расположены поля с информацией о звонке. В нижней части окна содержится список нарушений. В списке нарушений имеются следующие поля:</w:t>
      </w:r>
    </w:p>
    <w:p w14:paraId="7A8F2BC1" w14:textId="77777777" w:rsidR="000D77C5" w:rsidRDefault="000D77C5" w:rsidP="00F22ADE">
      <w:pPr>
        <w:pStyle w:val="aff0"/>
      </w:pPr>
      <w:r w:rsidRPr="00EF75E5">
        <w:rPr>
          <w:b/>
        </w:rPr>
        <w:t>«Дата нарушения»</w:t>
      </w:r>
      <w:r>
        <w:t>-показывает дату совершения нарушения</w:t>
      </w:r>
    </w:p>
    <w:p w14:paraId="618E7236" w14:textId="77777777" w:rsidR="000D77C5" w:rsidRDefault="000D77C5" w:rsidP="00F22ADE">
      <w:pPr>
        <w:pStyle w:val="aff0"/>
      </w:pPr>
      <w:r w:rsidRPr="00EF75E5">
        <w:rPr>
          <w:b/>
        </w:rPr>
        <w:t>«Время в секундах с начала звонка»</w:t>
      </w:r>
      <w:r>
        <w:t>-момент времени от начала звонка, на который было совершено нарушение.</w:t>
      </w:r>
    </w:p>
    <w:p w14:paraId="30C07F6C" w14:textId="77777777" w:rsidR="000D77C5" w:rsidRPr="00EF75E5" w:rsidRDefault="000D77C5" w:rsidP="00F22ADE">
      <w:pPr>
        <w:pStyle w:val="aff0"/>
      </w:pPr>
      <w:r>
        <w:t>Для проверки корректности определения нарушения, пользователю необходимо прослушать запись разговора. Для этого в каждой строке списка нарушений (рисунок 13) имеется пиктограмма (2), при нажатии на которую откроется окно проигрывателя и воспроизведение начнётся с </w:t>
      </w:r>
      <w:r w:rsidRPr="00EF75E5">
        <w:t>момента совершения нарушения.</w:t>
      </w:r>
    </w:p>
    <w:p w14:paraId="63E52B19" w14:textId="5060DF56" w:rsidR="000D77C5" w:rsidRDefault="000D77C5" w:rsidP="00F22ADE">
      <w:pPr>
        <w:pStyle w:val="aff0"/>
      </w:pPr>
      <w:r>
        <w:lastRenderedPageBreak/>
        <w:t>После прослушивания записи разговора пользователю требуется указать оценку правильности распознавания нарушения</w:t>
      </w:r>
      <w:r w:rsidR="00D577B7">
        <w:t xml:space="preserve">. </w:t>
      </w:r>
      <w:r>
        <w:t>Если нарушение распознано верно, то в поле «Оценка» (1) (рисунок 13) необходимо нажать пиктограмму </w:t>
      </w:r>
      <w:r>
        <w:rPr>
          <w:noProof/>
        </w:rPr>
        <w:drawing>
          <wp:inline distT="0" distB="0" distL="0" distR="0" wp14:anchorId="3DF89793" wp14:editId="04DBC0AB">
            <wp:extent cx="298450" cy="304800"/>
            <wp:effectExtent l="0" t="0" r="6350" b="0"/>
            <wp:docPr id="14" name="Рисунок 14" descr="https://yt.zonatelecom.ru/api/files/153-5016?sign=MTY3Mzc0MDgwMDAwMHwxLTE0NXwxNTMtNTAxNnxBVEhjR2JBelpSM3dYM01zczFhemR6akdndXg2%0D%0AOFVuaHRjeFRJUVB1THd3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.zonatelecom.ru/api/files/153-5016?sign=MTY3Mzc0MDgwMDAwMHwxLTE0NXwxNTMtNTAxNnxBVEhjR2JBelpSM3dYM01zczFhemR6akdndXg2%0D%0AOFVuaHRjeFRJUVB1THd3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Если нарушение распознано не верно, то следует нажать пиктограмму </w:t>
      </w:r>
      <w:r>
        <w:rPr>
          <w:noProof/>
        </w:rPr>
        <w:drawing>
          <wp:inline distT="0" distB="0" distL="0" distR="0" wp14:anchorId="7D7B0090" wp14:editId="72D1871A">
            <wp:extent cx="247650" cy="260350"/>
            <wp:effectExtent l="0" t="0" r="0" b="6350"/>
            <wp:docPr id="13" name="Рисунок 13" descr="https://yt.zonatelecom.ru/api/files/153-5037?sign=MTY3Mzc0MDgwMDAwMHwxLTE0NXwxNTMtNTAzN3xWM2FUTmc1UnNPbjBYVnZOVUktaFZ4OFFIdzVS%0D%0AQUdrVC1ydVhrSXFZa3FjDQo%0D%0A&amp;updated=167204206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t.zonatelecom.ru/api/files/153-5037?sign=MTY3Mzc0MDgwMDAwMHwxLTE0NXwxNTMtNTAzN3xWM2FUTmc1UnNPbjBYVnZOVUktaFZ4OFFIdzVS%0D%0AQUdrVC1ydVhrSXFZa3FjDQo%0D%0A&amp;updated=16720420610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После нажатия нужной пиктограммы следует нажать кнопку «</w:t>
      </w:r>
      <w:r w:rsidRPr="00EF75E5">
        <w:t>Отправить отчёт о валидации</w:t>
      </w:r>
      <w:r>
        <w:t xml:space="preserve">», после чего отчёт запишется в базу данных </w:t>
      </w:r>
      <w:r w:rsidR="007C5D98">
        <w:t>«МИНОС»</w:t>
      </w:r>
      <w:r>
        <w:t>.</w:t>
      </w:r>
    </w:p>
    <w:p w14:paraId="69B34841" w14:textId="77777777" w:rsidR="000D77C5" w:rsidRDefault="000D77C5" w:rsidP="00F22ADE">
      <w:pPr>
        <w:pStyle w:val="aff0"/>
      </w:pPr>
      <w:r>
        <w:t>Для закрытия окна «Форма нарушения» в верхнем правом углу содержится пиктограмма (3) рисунок 13.</w:t>
      </w:r>
    </w:p>
    <w:p w14:paraId="2A783228" w14:textId="77777777" w:rsidR="000D77C5" w:rsidRPr="000D77C5" w:rsidRDefault="000D77C5" w:rsidP="000D77C5"/>
    <w:p w14:paraId="0FBEA0CC" w14:textId="0BB8C92A" w:rsidR="0092756D" w:rsidRPr="00115916" w:rsidRDefault="002628C9" w:rsidP="002628C9">
      <w:pPr>
        <w:ind w:firstLine="567"/>
        <w:rPr>
          <w:sz w:val="28"/>
        </w:rPr>
      </w:pPr>
      <w:r w:rsidRPr="00115916">
        <w:rPr>
          <w:sz w:val="28"/>
        </w:rPr>
        <w:t xml:space="preserve"> </w:t>
      </w:r>
    </w:p>
    <w:p w14:paraId="44505B75" w14:textId="70D2B47E" w:rsidR="000D5B1D" w:rsidRPr="008874DF" w:rsidRDefault="0065423E" w:rsidP="008874DF">
      <w:pPr>
        <w:pStyle w:val="1"/>
      </w:pPr>
      <w:bookmarkStart w:id="24" w:name="_Toc135232004"/>
      <w:r>
        <w:lastRenderedPageBreak/>
        <w:t>6</w:t>
      </w:r>
      <w:r w:rsidR="00382245" w:rsidRPr="008874DF">
        <w:t xml:space="preserve">. </w:t>
      </w:r>
      <w:r w:rsidR="002807CD" w:rsidRPr="008874DF">
        <w:t>ПЕРЕЧЕНЬ СОКРАЩЕНИЙ</w:t>
      </w:r>
      <w:bookmarkEnd w:id="24"/>
    </w:p>
    <w:p w14:paraId="6CE45264" w14:textId="7ED162F0" w:rsidR="00132554" w:rsidRPr="00B2658F" w:rsidRDefault="00132554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СПО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специальное программное об</w:t>
      </w:r>
      <w:r w:rsidR="00412BD2" w:rsidRPr="00B2658F">
        <w:rPr>
          <w:sz w:val="28"/>
          <w:szCs w:val="28"/>
        </w:rPr>
        <w:t>е</w:t>
      </w:r>
      <w:r w:rsidRPr="00B2658F">
        <w:rPr>
          <w:sz w:val="28"/>
          <w:szCs w:val="28"/>
        </w:rPr>
        <w:t>спечение</w:t>
      </w:r>
      <w:r w:rsidR="008704CA">
        <w:rPr>
          <w:sz w:val="28"/>
          <w:szCs w:val="28"/>
        </w:rPr>
        <w:t>.</w:t>
      </w:r>
    </w:p>
    <w:p w14:paraId="529A12C7" w14:textId="06359C51" w:rsidR="000D5B1D" w:rsidRPr="00B2658F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ОС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операционная система</w:t>
      </w:r>
      <w:r w:rsidR="008704CA">
        <w:rPr>
          <w:sz w:val="28"/>
          <w:szCs w:val="28"/>
        </w:rPr>
        <w:t>.</w:t>
      </w:r>
    </w:p>
    <w:p w14:paraId="7BCF4677" w14:textId="7D113482" w:rsidR="000D5B1D" w:rsidRPr="00B2658F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СУБД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система управления базами данных</w:t>
      </w:r>
      <w:r w:rsidR="008704CA">
        <w:rPr>
          <w:sz w:val="28"/>
          <w:szCs w:val="28"/>
        </w:rPr>
        <w:t>.</w:t>
      </w:r>
    </w:p>
    <w:p w14:paraId="59CF2BD4" w14:textId="77125329" w:rsidR="000D5B1D" w:rsidRPr="00B2658F" w:rsidRDefault="000D5B1D" w:rsidP="008704CA">
      <w:pPr>
        <w:ind w:firstLine="567"/>
        <w:rPr>
          <w:rFonts w:eastAsia="Albany AMT"/>
          <w:kern w:val="2"/>
          <w:sz w:val="28"/>
          <w:szCs w:val="28"/>
          <w:lang w:eastAsia="ar-SA"/>
        </w:rPr>
      </w:pPr>
      <w:r w:rsidRPr="00B2658F">
        <w:rPr>
          <w:rFonts w:eastAsia="Albany AMT"/>
          <w:kern w:val="2"/>
          <w:sz w:val="28"/>
          <w:szCs w:val="28"/>
          <w:lang w:eastAsia="ar-SA"/>
        </w:rPr>
        <w:t>ИУ</w:t>
      </w:r>
      <w:r w:rsidR="009002CC">
        <w:rPr>
          <w:rFonts w:eastAsia="Albany AMT"/>
          <w:kern w:val="2"/>
          <w:sz w:val="28"/>
          <w:szCs w:val="28"/>
          <w:lang w:eastAsia="ar-SA"/>
        </w:rPr>
        <w:t xml:space="preserve"> </w:t>
      </w:r>
      <w:r w:rsidRPr="00B2658F">
        <w:rPr>
          <w:rFonts w:eastAsia="Albany AMT"/>
          <w:kern w:val="2"/>
          <w:sz w:val="28"/>
          <w:szCs w:val="28"/>
          <w:lang w:eastAsia="ar-SA"/>
        </w:rPr>
        <w:t>-</w:t>
      </w:r>
      <w:r w:rsidR="009002CC">
        <w:rPr>
          <w:rFonts w:eastAsia="Albany AMT"/>
          <w:kern w:val="2"/>
          <w:sz w:val="28"/>
          <w:szCs w:val="28"/>
          <w:lang w:eastAsia="ar-SA"/>
        </w:rPr>
        <w:t xml:space="preserve"> </w:t>
      </w:r>
      <w:r w:rsidRPr="00B2658F">
        <w:rPr>
          <w:rFonts w:eastAsia="Albany AMT"/>
          <w:kern w:val="2"/>
          <w:sz w:val="28"/>
          <w:szCs w:val="28"/>
          <w:lang w:eastAsia="ar-SA"/>
        </w:rPr>
        <w:t>исправительное учреждение</w:t>
      </w:r>
      <w:r w:rsidR="008704CA">
        <w:rPr>
          <w:rFonts w:eastAsia="Albany AMT"/>
          <w:kern w:val="2"/>
          <w:sz w:val="28"/>
          <w:szCs w:val="28"/>
          <w:lang w:eastAsia="ar-SA"/>
        </w:rPr>
        <w:t>.</w:t>
      </w:r>
    </w:p>
    <w:p w14:paraId="7BD153BB" w14:textId="52598777" w:rsidR="000D5B1D" w:rsidRDefault="000D5B1D" w:rsidP="008704CA">
      <w:pPr>
        <w:ind w:firstLine="567"/>
        <w:rPr>
          <w:sz w:val="28"/>
          <w:szCs w:val="28"/>
        </w:rPr>
      </w:pPr>
      <w:r w:rsidRPr="00B2658F">
        <w:rPr>
          <w:sz w:val="28"/>
          <w:szCs w:val="28"/>
        </w:rPr>
        <w:t>ФСИН</w:t>
      </w:r>
      <w:r w:rsidR="009002CC">
        <w:rPr>
          <w:sz w:val="28"/>
          <w:szCs w:val="28"/>
        </w:rPr>
        <w:t xml:space="preserve"> России </w:t>
      </w:r>
      <w:r w:rsidRPr="00B2658F">
        <w:rPr>
          <w:sz w:val="28"/>
          <w:szCs w:val="28"/>
        </w:rPr>
        <w:t>-</w:t>
      </w:r>
      <w:r w:rsidR="009002CC">
        <w:rPr>
          <w:sz w:val="28"/>
          <w:szCs w:val="28"/>
        </w:rPr>
        <w:t xml:space="preserve"> </w:t>
      </w:r>
      <w:r w:rsidRPr="00B2658F">
        <w:rPr>
          <w:sz w:val="28"/>
          <w:szCs w:val="28"/>
        </w:rPr>
        <w:t>федеральная служба исполнения наказаний</w:t>
      </w:r>
      <w:r w:rsidR="008704CA">
        <w:rPr>
          <w:sz w:val="28"/>
          <w:szCs w:val="28"/>
        </w:rPr>
        <w:t>.</w:t>
      </w:r>
    </w:p>
    <w:p w14:paraId="3C28C3D4" w14:textId="36B1EAC7" w:rsidR="000D5B1D" w:rsidRPr="00686799" w:rsidRDefault="0058450F" w:rsidP="00686799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СК</w:t>
      </w:r>
      <w:r w:rsidR="009002CC">
        <w:rPr>
          <w:sz w:val="28"/>
          <w:szCs w:val="28"/>
        </w:rPr>
        <w:t xml:space="preserve"> </w:t>
      </w:r>
      <w:r w:rsidR="002B3122">
        <w:rPr>
          <w:sz w:val="28"/>
          <w:szCs w:val="28"/>
        </w:rPr>
        <w:t>–</w:t>
      </w:r>
      <w:r w:rsidR="009002CC">
        <w:rPr>
          <w:sz w:val="28"/>
          <w:szCs w:val="28"/>
        </w:rPr>
        <w:t xml:space="preserve"> </w:t>
      </w:r>
      <w:r>
        <w:rPr>
          <w:sz w:val="28"/>
          <w:szCs w:val="28"/>
        </w:rPr>
        <w:t>спецконтингент</w:t>
      </w:r>
    </w:p>
    <w:p w14:paraId="42EA9E99" w14:textId="0BD12FAC" w:rsidR="003B4B96" w:rsidRPr="00F42E5B" w:rsidRDefault="003B4B96">
      <w:pPr>
        <w:spacing w:after="0" w:line="240" w:lineRule="auto"/>
        <w:ind w:firstLine="0"/>
        <w:contextualSpacing w:val="0"/>
        <w:jc w:val="left"/>
        <w:rPr>
          <w:caps/>
          <w:sz w:val="28"/>
          <w:szCs w:val="28"/>
          <w:lang w:val="en-US"/>
        </w:rPr>
      </w:pPr>
      <w:r w:rsidRPr="00F42E5B">
        <w:rPr>
          <w:rFonts w:eastAsia="Times New Roman"/>
          <w:b/>
          <w:bCs/>
          <w:sz w:val="28"/>
          <w:szCs w:val="28"/>
          <w:lang w:val="en-US"/>
        </w:rPr>
        <w:br w:type="page"/>
      </w:r>
    </w:p>
    <w:tbl>
      <w:tblPr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140"/>
        <w:gridCol w:w="1140"/>
        <w:gridCol w:w="1140"/>
        <w:gridCol w:w="1140"/>
        <w:gridCol w:w="1140"/>
        <w:gridCol w:w="1425"/>
        <w:gridCol w:w="1425"/>
        <w:gridCol w:w="855"/>
        <w:gridCol w:w="684"/>
      </w:tblGrid>
      <w:tr w:rsidR="00F44BB8" w:rsidRPr="00B2658F" w14:paraId="41354448" w14:textId="77777777" w:rsidTr="00821DDC">
        <w:trPr>
          <w:cantSplit/>
          <w:trHeight w:val="567"/>
        </w:trPr>
        <w:tc>
          <w:tcPr>
            <w:tcW w:w="105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75972C" w14:textId="77777777" w:rsidR="00F44BB8" w:rsidRPr="00B2658F" w:rsidRDefault="00F44BB8" w:rsidP="00D45BA0">
            <w:pPr>
              <w:ind w:firstLine="0"/>
              <w:jc w:val="center"/>
              <w:rPr>
                <w:sz w:val="28"/>
                <w:szCs w:val="28"/>
              </w:rPr>
            </w:pPr>
            <w:r w:rsidRPr="00F42E5B">
              <w:rPr>
                <w:sz w:val="28"/>
                <w:szCs w:val="28"/>
                <w:lang w:val="en-US"/>
              </w:rPr>
              <w:lastRenderedPageBreak/>
              <w:br w:type="page"/>
            </w:r>
            <w:r w:rsidRPr="00B2658F">
              <w:rPr>
                <w:sz w:val="28"/>
                <w:szCs w:val="28"/>
              </w:rPr>
              <w:t>Лист регистрации изменений</w:t>
            </w:r>
          </w:p>
        </w:tc>
      </w:tr>
      <w:tr w:rsidR="00F44BB8" w:rsidRPr="00B2658F" w14:paraId="1FD2E8E1" w14:textId="77777777" w:rsidTr="00821DDC">
        <w:trPr>
          <w:cantSplit/>
          <w:trHeight w:hRule="exact" w:val="454"/>
        </w:trPr>
        <w:tc>
          <w:tcPr>
            <w:tcW w:w="50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3895B12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Номера листов (страниц)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777E02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Всего листов (страниц)</w:t>
            </w:r>
          </w:p>
          <w:p w14:paraId="7E29DC9A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 докум.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70103E5" w14:textId="57DC825F" w:rsidR="00F44BB8" w:rsidRPr="00B2658F" w:rsidRDefault="00F44BB8" w:rsidP="00821E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№</w:t>
            </w:r>
          </w:p>
          <w:p w14:paraId="6CFF3D15" w14:textId="77777777" w:rsidR="00F44BB8" w:rsidRPr="00B2658F" w:rsidRDefault="00F44BB8" w:rsidP="00821E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документа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6D7471E" w14:textId="430313D2" w:rsidR="00F44BB8" w:rsidRPr="00B2658F" w:rsidRDefault="00F44BB8" w:rsidP="009E0A6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Входящий №</w:t>
            </w:r>
            <w:r w:rsidR="00146D06" w:rsidRPr="00B2658F">
              <w:rPr>
                <w:sz w:val="28"/>
                <w:szCs w:val="28"/>
              </w:rPr>
              <w:t xml:space="preserve"> </w:t>
            </w:r>
            <w:r w:rsidRPr="00B2658F">
              <w:rPr>
                <w:sz w:val="28"/>
                <w:szCs w:val="28"/>
              </w:rPr>
              <w:t>сопрово-дительного документа и дата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BD0005F" w14:textId="77777777" w:rsidR="00F44BB8" w:rsidRPr="00B2658F" w:rsidRDefault="00F44BB8" w:rsidP="00146D06">
            <w:pPr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Подп.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AB185F" w14:textId="77777777" w:rsidR="00F44BB8" w:rsidRPr="00B2658F" w:rsidRDefault="00F44BB8" w:rsidP="00146D06">
            <w:pPr>
              <w:ind w:firstLine="0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Дата</w:t>
            </w:r>
          </w:p>
        </w:tc>
      </w:tr>
      <w:tr w:rsidR="00F44BB8" w:rsidRPr="00B2658F" w14:paraId="2B9A32A4" w14:textId="77777777" w:rsidTr="00821DDC">
        <w:trPr>
          <w:cantSplit/>
          <w:trHeight w:hRule="exact" w:val="141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textDirection w:val="btLr"/>
            <w:vAlign w:val="center"/>
            <w:hideMark/>
          </w:tcPr>
          <w:p w14:paraId="793CB695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Изм.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3570D6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изменен-ных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367B37" w14:textId="77777777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заменен-ных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21ACAA" w14:textId="77777777" w:rsidR="00F44BB8" w:rsidRPr="00B2658F" w:rsidRDefault="00F44BB8" w:rsidP="009E0A6D">
            <w:pPr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новых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9EA0519" w14:textId="5883EB08" w:rsidR="00F44BB8" w:rsidRPr="00B2658F" w:rsidRDefault="00F44BB8" w:rsidP="009E0A6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2658F">
              <w:rPr>
                <w:sz w:val="28"/>
                <w:szCs w:val="28"/>
              </w:rPr>
              <w:t>аннули-рованных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6CEB" w14:textId="77777777" w:rsidR="00F44BB8" w:rsidRPr="00B2658F" w:rsidRDefault="00F44BB8" w:rsidP="009E0A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4F3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7EC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A356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430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6F9A071D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9576A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F68E0E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B4ACAA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50E016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B155CE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3580F2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A0BE3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D6ECA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80011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B5C02A" w14:textId="77777777" w:rsidR="00F44BB8" w:rsidRPr="00B2658F" w:rsidRDefault="00F44BB8" w:rsidP="00821DDC">
            <w:pPr>
              <w:rPr>
                <w:spacing w:val="-20"/>
                <w:sz w:val="28"/>
                <w:szCs w:val="28"/>
              </w:rPr>
            </w:pPr>
          </w:p>
        </w:tc>
      </w:tr>
      <w:tr w:rsidR="00F44BB8" w:rsidRPr="00B2658F" w14:paraId="2F9575E1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0FC71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F568CD0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64C2E9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9629BA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CBB08B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409485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8E8BD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982CB9" w14:textId="77777777" w:rsidR="00F44BB8" w:rsidRPr="00B2658F" w:rsidRDefault="00F44BB8" w:rsidP="00821D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F878B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3BF791" w14:textId="77777777" w:rsidR="00F44BB8" w:rsidRPr="00B2658F" w:rsidRDefault="00F44BB8" w:rsidP="00821DDC">
            <w:pPr>
              <w:rPr>
                <w:spacing w:val="-20"/>
                <w:sz w:val="28"/>
                <w:szCs w:val="28"/>
              </w:rPr>
            </w:pPr>
          </w:p>
        </w:tc>
      </w:tr>
      <w:tr w:rsidR="00F44BB8" w:rsidRPr="00B2658F" w14:paraId="7160677B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80A7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1717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9BAE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B362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DA29A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7D9E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28082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CE2B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6B351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E1A4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80AFA4E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6EE02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9B205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34D5C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FA8FF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71813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772B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30F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01779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55D20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66CE7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6FA3360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3144B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2644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1EAD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F300E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75C1D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99D9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2C7FA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2A76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035E0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3B24A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642BAE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91A46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5C8B3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E556C4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2711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D410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1770A4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D1E856" w14:textId="77777777" w:rsidR="00F44BB8" w:rsidRPr="00B2658F" w:rsidRDefault="00F44BB8" w:rsidP="00F44DE8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CAFAF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0AC53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3D005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0DAD00E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0944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84848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DD3F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CBBA2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B0D92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87CAD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7C94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545E7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B9F62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24B25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16B3DE1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6C8D1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6E7E2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EB931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768DC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2AF75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60C1B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F3766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11EB6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8027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8A9B0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C2B604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31B9C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AFF2D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04C25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A0EE2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DC565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E9D0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E716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51FC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48DBE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2832A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038975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1914B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3CFF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1D337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4BCA7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A35B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0A50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AC76C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559B8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E3BEE1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29F2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E5F961F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1300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F41B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E02C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20253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41C7B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978B8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D1726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1F56A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4D029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69293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745A4B9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0F0D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8064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8B3A9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52791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FCF5F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7614C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07C1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8F8AD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CEAB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A88D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6E97DA2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CD342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56D28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D833E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64C06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989D3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D42A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6619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F379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9B69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2198A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6304713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85703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2EC8F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DFB3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E3AF1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C1E5B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978DA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23160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106E1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5B817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83168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5D7872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78371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E6BE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1236D1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1C754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CB020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1A727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A6B6A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B9A93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9E662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C1835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02EE6234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68BD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27C76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196D9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8E3C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AF3F1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1508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EACC2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A7D2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3ED2F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31289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74C4F7DA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3A0D5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1F12D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225DC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738FE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6556A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B94F0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19B90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DB1FB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C5BF9A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8678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4570BD26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6565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3F3AA5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DB2A2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EC9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5D229B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985DE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58294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B33B2D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6121E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5F349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78646DD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153B2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8B845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61AFE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A66C7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9BDD8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8D9AC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77498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4D0208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53D1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862D5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4B5A0B6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559411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23AB3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6B060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D2760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07F68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C89E4D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11D351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889BE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4B8E93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A95F3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2DBF9CD1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E32BA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0E6EB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8BA8CD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BAFC7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731BC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9FE2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93573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85498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6349A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0DD56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1224528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FC8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F39382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6EAE3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1DE1C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6B3D7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213A6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ACB0C5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A433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47595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3AE30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3E2C2BBA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7E7D2E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94FE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7F104E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559D9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8C2A0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35763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505A2E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47604C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45F80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4A36F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591D4135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9651A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C7D17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BB422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E5CB6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CB90436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E37021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51A8B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C2185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C2DCE94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5AC3FA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  <w:tr w:rsidR="00F44BB8" w:rsidRPr="00B2658F" w14:paraId="54CD1AF7" w14:textId="77777777" w:rsidTr="00821DDC">
        <w:trPr>
          <w:cantSplit/>
          <w:trHeight w:hRule="exact" w:val="45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5B83F7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E28249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ACDF0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1F58F8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8EE79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562C6B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F2EC0D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5666C5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B1684F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8FB8940" w14:textId="77777777" w:rsidR="00F44BB8" w:rsidRPr="00B2658F" w:rsidRDefault="00F44BB8" w:rsidP="00821DDC">
            <w:pPr>
              <w:rPr>
                <w:sz w:val="28"/>
                <w:szCs w:val="28"/>
              </w:rPr>
            </w:pPr>
          </w:p>
        </w:tc>
      </w:tr>
    </w:tbl>
    <w:p w14:paraId="5BA2BFC3" w14:textId="77777777" w:rsidR="00193869" w:rsidRPr="00B2658F" w:rsidRDefault="00193869" w:rsidP="004A0AF2">
      <w:pPr>
        <w:ind w:firstLine="0"/>
        <w:rPr>
          <w:sz w:val="28"/>
          <w:szCs w:val="28"/>
        </w:rPr>
      </w:pPr>
    </w:p>
    <w:sectPr w:rsidR="00193869" w:rsidRPr="00B2658F" w:rsidSect="000C4F28">
      <w:footnotePr>
        <w:numRestart w:val="eachPage"/>
      </w:footnotePr>
      <w:pgSz w:w="11906" w:h="16838" w:code="9"/>
      <w:pgMar w:top="567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3F338" w14:textId="77777777" w:rsidR="00F06A66" w:rsidRDefault="00F06A66" w:rsidP="00B44167">
      <w:r>
        <w:separator/>
      </w:r>
    </w:p>
  </w:endnote>
  <w:endnote w:type="continuationSeparator" w:id="0">
    <w:p w14:paraId="3042AC32" w14:textId="77777777" w:rsidR="00F06A66" w:rsidRDefault="00F06A66" w:rsidP="00B44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Cambria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bany AMT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5467456"/>
      <w:docPartObj>
        <w:docPartGallery w:val="Page Numbers (Bottom of Page)"/>
        <w:docPartUnique/>
      </w:docPartObj>
    </w:sdtPr>
    <w:sdtContent>
      <w:p w14:paraId="4C775DFD" w14:textId="108343B8" w:rsidR="000736B1" w:rsidRDefault="000736B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EF2C06" w14:textId="77777777" w:rsidR="00821DDC" w:rsidRDefault="00821DDC" w:rsidP="00B44167">
    <w:pPr>
      <w:pStyle w:val="af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F7146" w14:textId="6C027EB2" w:rsidR="00821DDC" w:rsidRPr="0094666E" w:rsidRDefault="00821DDC" w:rsidP="00F20160">
    <w:pPr>
      <w:pStyle w:val="af1"/>
      <w:ind w:firstLine="0"/>
      <w:jc w:val="center"/>
      <w:rPr>
        <w:sz w:val="28"/>
        <w:szCs w:val="28"/>
      </w:rPr>
    </w:pPr>
    <w:r w:rsidRPr="0094666E">
      <w:rPr>
        <w:sz w:val="28"/>
        <w:szCs w:val="28"/>
      </w:rPr>
      <w:t>202</w:t>
    </w:r>
    <w:r w:rsidR="0094666E" w:rsidRPr="0094666E">
      <w:rPr>
        <w:sz w:val="28"/>
        <w:szCs w:val="2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F5933" w14:textId="77777777" w:rsidR="00F06A66" w:rsidRDefault="00F06A66" w:rsidP="00B44167">
      <w:r>
        <w:separator/>
      </w:r>
    </w:p>
  </w:footnote>
  <w:footnote w:type="continuationSeparator" w:id="0">
    <w:p w14:paraId="3341C7BA" w14:textId="77777777" w:rsidR="00F06A66" w:rsidRDefault="00F06A66" w:rsidP="00B44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A8E0" w14:textId="243D511C" w:rsidR="00821DDC" w:rsidRPr="00D13678" w:rsidRDefault="00821DDC" w:rsidP="00D22D1C">
    <w:pPr>
      <w:pStyle w:val="af"/>
      <w:jc w:val="cent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756" w:tblpY="8052"/>
      <w:tblOverlap w:val="never"/>
      <w:tblW w:w="717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418"/>
      <w:gridCol w:w="299"/>
    </w:tblGrid>
    <w:tr w:rsidR="00821DDC" w:rsidRPr="008B0229" w14:paraId="24425805" w14:textId="77777777" w:rsidTr="00F87FDC">
      <w:trPr>
        <w:cantSplit/>
        <w:trHeight w:hRule="exact" w:val="1949"/>
      </w:trPr>
      <w:tc>
        <w:tcPr>
          <w:tcW w:w="418" w:type="dxa"/>
          <w:noWrap/>
          <w:textDirection w:val="btLr"/>
        </w:tcPr>
        <w:p w14:paraId="008A9713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</w:pPr>
          <w:r w:rsidRPr="004C5DE4">
            <w:rPr>
              <w:sz w:val="22"/>
              <w:szCs w:val="22"/>
            </w:rPr>
            <w:t>Подп. и дата</w:t>
          </w:r>
        </w:p>
      </w:tc>
      <w:tc>
        <w:tcPr>
          <w:tcW w:w="299" w:type="dxa"/>
          <w:noWrap/>
          <w:textDirection w:val="btLr"/>
        </w:tcPr>
        <w:p w14:paraId="5FD25CE3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7F723D7F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  <w:tcFitText/>
        </w:tcPr>
        <w:p w14:paraId="203777CF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4C5DE4">
            <w:rPr>
              <w:sz w:val="22"/>
              <w:szCs w:val="22"/>
            </w:rPr>
            <w:t>Инв. N дубл.</w:t>
          </w:r>
        </w:p>
      </w:tc>
      <w:tc>
        <w:tcPr>
          <w:tcW w:w="299" w:type="dxa"/>
          <w:noWrap/>
          <w:textDirection w:val="btLr"/>
        </w:tcPr>
        <w:p w14:paraId="0AFBF853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1627E2B0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</w:tcPr>
        <w:p w14:paraId="5CAE3DED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4C5DE4">
            <w:rPr>
              <w:sz w:val="22"/>
              <w:szCs w:val="22"/>
            </w:rPr>
            <w:t>Взам. инв. N</w:t>
          </w:r>
        </w:p>
      </w:tc>
      <w:tc>
        <w:tcPr>
          <w:tcW w:w="299" w:type="dxa"/>
          <w:noWrap/>
          <w:textDirection w:val="btLr"/>
        </w:tcPr>
        <w:p w14:paraId="238A92A1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40BA4633" w14:textId="77777777" w:rsidTr="00F87FDC">
      <w:trPr>
        <w:cantSplit/>
        <w:trHeight w:hRule="exact" w:val="1949"/>
      </w:trPr>
      <w:tc>
        <w:tcPr>
          <w:tcW w:w="418" w:type="dxa"/>
          <w:noWrap/>
          <w:textDirection w:val="btLr"/>
        </w:tcPr>
        <w:p w14:paraId="13303642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</w:pPr>
          <w:r w:rsidRPr="004C5DE4">
            <w:rPr>
              <w:sz w:val="22"/>
              <w:szCs w:val="22"/>
            </w:rPr>
            <w:t>Подп. и дата</w:t>
          </w:r>
        </w:p>
      </w:tc>
      <w:tc>
        <w:tcPr>
          <w:tcW w:w="299" w:type="dxa"/>
          <w:noWrap/>
          <w:textDirection w:val="btLr"/>
        </w:tcPr>
        <w:p w14:paraId="3B9E3DEB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  <w:tr w:rsidR="00821DDC" w:rsidRPr="008B0229" w14:paraId="7C1029D2" w14:textId="77777777" w:rsidTr="00F87FDC">
      <w:trPr>
        <w:cantSplit/>
        <w:trHeight w:hRule="exact" w:val="1392"/>
      </w:trPr>
      <w:tc>
        <w:tcPr>
          <w:tcW w:w="418" w:type="dxa"/>
          <w:noWrap/>
          <w:textDirection w:val="btLr"/>
        </w:tcPr>
        <w:p w14:paraId="4523E699" w14:textId="77777777" w:rsidR="00821DDC" w:rsidRPr="004C5DE4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jc w:val="center"/>
            <w:textAlignment w:val="baseline"/>
            <w:rPr>
              <w:sz w:val="22"/>
              <w:szCs w:val="22"/>
            </w:rPr>
          </w:pPr>
          <w:r w:rsidRPr="004C5DE4">
            <w:rPr>
              <w:sz w:val="22"/>
              <w:szCs w:val="22"/>
            </w:rPr>
            <w:t>Инв. N подл</w:t>
          </w:r>
        </w:p>
      </w:tc>
      <w:tc>
        <w:tcPr>
          <w:tcW w:w="299" w:type="dxa"/>
          <w:noWrap/>
          <w:textDirection w:val="btLr"/>
        </w:tcPr>
        <w:p w14:paraId="0D524DC8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firstLine="0"/>
            <w:textAlignment w:val="baseline"/>
            <w:rPr>
              <w:rFonts w:ascii="Arial" w:hAnsi="Arial"/>
            </w:rPr>
          </w:pPr>
        </w:p>
        <w:p w14:paraId="297EAF19" w14:textId="77777777" w:rsidR="00821DDC" w:rsidRPr="008B0229" w:rsidRDefault="00821DDC" w:rsidP="00F87FDC">
          <w:pPr>
            <w:tabs>
              <w:tab w:val="center" w:pos="4677"/>
              <w:tab w:val="right" w:pos="9355"/>
            </w:tabs>
            <w:overflowPunct w:val="0"/>
            <w:adjustRightInd w:val="0"/>
            <w:spacing w:line="240" w:lineRule="auto"/>
            <w:ind w:left="113" w:right="113" w:firstLine="0"/>
            <w:textAlignment w:val="baseline"/>
            <w:rPr>
              <w:rFonts w:ascii="Arial" w:hAnsi="Arial"/>
            </w:rPr>
          </w:pPr>
        </w:p>
      </w:tc>
    </w:tr>
  </w:tbl>
  <w:p w14:paraId="13215208" w14:textId="77777777" w:rsidR="00821DDC" w:rsidRDefault="00821DDC" w:rsidP="00F87FDC">
    <w:pPr>
      <w:pStyle w:val="af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42438D2"/>
    <w:lvl w:ilvl="0">
      <w:start w:val="1"/>
      <w:numFmt w:val="bullet"/>
      <w:pStyle w:val="5"/>
      <w:suff w:val="space"/>
      <w:lvlText w:val="–"/>
      <w:lvlJc w:val="left"/>
      <w:pPr>
        <w:ind w:left="1492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E9CA9D2A"/>
    <w:lvl w:ilvl="0">
      <w:start w:val="1"/>
      <w:numFmt w:val="bullet"/>
      <w:pStyle w:val="4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F81A84BE"/>
    <w:lvl w:ilvl="0">
      <w:start w:val="1"/>
      <w:numFmt w:val="bullet"/>
      <w:pStyle w:val="3"/>
      <w:suff w:val="space"/>
      <w:lvlText w:val="–"/>
      <w:lvlJc w:val="left"/>
      <w:pPr>
        <w:ind w:left="926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570AA174"/>
    <w:lvl w:ilvl="0">
      <w:start w:val="1"/>
      <w:numFmt w:val="bullet"/>
      <w:pStyle w:val="2"/>
      <w:suff w:val="space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8"/>
    <w:multiLevelType w:val="singleLevel"/>
    <w:tmpl w:val="1BFC0090"/>
    <w:lvl w:ilvl="0">
      <w:start w:val="1"/>
      <w:numFmt w:val="decimal"/>
      <w:pStyle w:val="a"/>
      <w:suff w:val="space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69CA0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1D181D"/>
    <w:multiLevelType w:val="hybridMultilevel"/>
    <w:tmpl w:val="3064E1B0"/>
    <w:lvl w:ilvl="0" w:tplc="BDA27B56">
      <w:start w:val="1"/>
      <w:numFmt w:val="decimal"/>
      <w:pStyle w:val="a0"/>
      <w:suff w:val="space"/>
      <w:lvlText w:val="1.1.%1."/>
      <w:lvlJc w:val="left"/>
      <w:pPr>
        <w:ind w:left="720" w:hanging="11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8263846"/>
    <w:multiLevelType w:val="multilevel"/>
    <w:tmpl w:val="1E2E4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AFE624D"/>
    <w:multiLevelType w:val="multilevel"/>
    <w:tmpl w:val="BC3E05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9" w15:restartNumberingAfterBreak="0">
    <w:nsid w:val="11A06051"/>
    <w:multiLevelType w:val="multilevel"/>
    <w:tmpl w:val="B4BC441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31EC5D4C"/>
    <w:multiLevelType w:val="hybridMultilevel"/>
    <w:tmpl w:val="9EFA8D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483475F"/>
    <w:multiLevelType w:val="hybridMultilevel"/>
    <w:tmpl w:val="7FD44836"/>
    <w:lvl w:ilvl="0" w:tplc="BCF8FDA6">
      <w:start w:val="1"/>
      <w:numFmt w:val="bullet"/>
      <w:pStyle w:val="a1"/>
      <w:suff w:val="space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54327"/>
    <w:multiLevelType w:val="hybridMultilevel"/>
    <w:tmpl w:val="D054A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9C46B2C"/>
    <w:multiLevelType w:val="multilevel"/>
    <w:tmpl w:val="932C74A0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7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suff w:val="space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63034049"/>
    <w:multiLevelType w:val="hybridMultilevel"/>
    <w:tmpl w:val="5AE8D388"/>
    <w:lvl w:ilvl="0" w:tplc="F686035C">
      <w:start w:val="1"/>
      <w:numFmt w:val="russianLower"/>
      <w:pStyle w:val="a2"/>
      <w:suff w:val="space"/>
      <w:lvlText w:val="%1)"/>
      <w:lvlJc w:val="left"/>
      <w:pPr>
        <w:ind w:left="942" w:hanging="9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05"/>
        </w:tabs>
        <w:ind w:left="170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25"/>
        </w:tabs>
        <w:ind w:left="242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45"/>
        </w:tabs>
        <w:ind w:left="314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65"/>
        </w:tabs>
        <w:ind w:left="386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85"/>
        </w:tabs>
        <w:ind w:left="458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05"/>
        </w:tabs>
        <w:ind w:left="530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25"/>
        </w:tabs>
        <w:ind w:left="602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45"/>
        </w:tabs>
        <w:ind w:left="6745" w:hanging="180"/>
      </w:pPr>
    </w:lvl>
  </w:abstractNum>
  <w:abstractNum w:abstractNumId="15" w15:restartNumberingAfterBreak="0">
    <w:nsid w:val="6B7A6A88"/>
    <w:multiLevelType w:val="multilevel"/>
    <w:tmpl w:val="69DC7F74"/>
    <w:lvl w:ilvl="0">
      <w:start w:val="1"/>
      <w:numFmt w:val="decimal"/>
      <w:lvlText w:val="%1."/>
      <w:lvlJc w:val="left"/>
      <w:pPr>
        <w:ind w:left="822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1271" w:hanging="420"/>
      </w:pPr>
    </w:lvl>
    <w:lvl w:ilvl="2">
      <w:start w:val="1"/>
      <w:numFmt w:val="decimal"/>
      <w:lvlText w:val="%1.%2.%3"/>
      <w:lvlJc w:val="left"/>
      <w:pPr>
        <w:ind w:left="1960" w:hanging="720"/>
      </w:pPr>
    </w:lvl>
    <w:lvl w:ilvl="3">
      <w:start w:val="1"/>
      <w:numFmt w:val="decimal"/>
      <w:lvlText w:val="%1.%2.%3.%4"/>
      <w:lvlJc w:val="left"/>
      <w:pPr>
        <w:ind w:left="2709" w:hanging="1080"/>
      </w:pPr>
    </w:lvl>
    <w:lvl w:ilvl="4">
      <w:start w:val="1"/>
      <w:numFmt w:val="decimal"/>
      <w:lvlText w:val="%1.%2.%3.%4.%5"/>
      <w:lvlJc w:val="left"/>
      <w:pPr>
        <w:ind w:left="3098" w:hanging="1080"/>
      </w:pPr>
    </w:lvl>
    <w:lvl w:ilvl="5">
      <w:start w:val="1"/>
      <w:numFmt w:val="decimal"/>
      <w:lvlText w:val="%1.%2.%3.%4.%5.%6"/>
      <w:lvlJc w:val="left"/>
      <w:pPr>
        <w:ind w:left="3847" w:hanging="1440"/>
      </w:pPr>
    </w:lvl>
    <w:lvl w:ilvl="6">
      <w:start w:val="1"/>
      <w:numFmt w:val="decimal"/>
      <w:lvlText w:val="%1.%2.%3.%4.%5.%6.%7"/>
      <w:lvlJc w:val="left"/>
      <w:pPr>
        <w:ind w:left="4236" w:hanging="1440"/>
      </w:pPr>
    </w:lvl>
    <w:lvl w:ilvl="7">
      <w:start w:val="1"/>
      <w:numFmt w:val="decimal"/>
      <w:lvlText w:val="%1.%2.%3.%4.%5.%6.%7.%8"/>
      <w:lvlJc w:val="left"/>
      <w:pPr>
        <w:ind w:left="4985" w:hanging="1800"/>
      </w:pPr>
    </w:lvl>
    <w:lvl w:ilvl="8">
      <w:start w:val="1"/>
      <w:numFmt w:val="decimal"/>
      <w:lvlText w:val="%1.%2.%3.%4.%5.%6.%7.%8.%9"/>
      <w:lvlJc w:val="left"/>
      <w:pPr>
        <w:ind w:left="5734" w:hanging="2160"/>
      </w:pPr>
    </w:lvl>
  </w:abstractNum>
  <w:abstractNum w:abstractNumId="16" w15:restartNumberingAfterBreak="0">
    <w:nsid w:val="70315FAF"/>
    <w:multiLevelType w:val="multilevel"/>
    <w:tmpl w:val="2C58752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8" w:hanging="2160"/>
      </w:pPr>
      <w:rPr>
        <w:rFonts w:hint="default"/>
      </w:rPr>
    </w:lvl>
  </w:abstractNum>
  <w:num w:numId="1" w16cid:durableId="968046162">
    <w:abstractNumId w:val="3"/>
  </w:num>
  <w:num w:numId="2" w16cid:durableId="1642465219">
    <w:abstractNumId w:val="2"/>
  </w:num>
  <w:num w:numId="3" w16cid:durableId="1901748327">
    <w:abstractNumId w:val="1"/>
  </w:num>
  <w:num w:numId="4" w16cid:durableId="1486891016">
    <w:abstractNumId w:val="0"/>
  </w:num>
  <w:num w:numId="5" w16cid:durableId="112750487">
    <w:abstractNumId w:val="4"/>
  </w:num>
  <w:num w:numId="6" w16cid:durableId="777485938">
    <w:abstractNumId w:val="6"/>
  </w:num>
  <w:num w:numId="7" w16cid:durableId="841823890">
    <w:abstractNumId w:val="13"/>
  </w:num>
  <w:num w:numId="8" w16cid:durableId="1679652962">
    <w:abstractNumId w:val="11"/>
  </w:num>
  <w:num w:numId="9" w16cid:durableId="787702313">
    <w:abstractNumId w:val="4"/>
    <w:lvlOverride w:ilvl="0">
      <w:startOverride w:val="1"/>
    </w:lvlOverride>
  </w:num>
  <w:num w:numId="10" w16cid:durableId="642849873">
    <w:abstractNumId w:val="14"/>
    <w:lvlOverride w:ilvl="0">
      <w:startOverride w:val="1"/>
    </w:lvlOverride>
  </w:num>
  <w:num w:numId="11" w16cid:durableId="377702759">
    <w:abstractNumId w:val="4"/>
    <w:lvlOverride w:ilvl="0">
      <w:startOverride w:val="1"/>
    </w:lvlOverride>
  </w:num>
  <w:num w:numId="12" w16cid:durableId="1255675595">
    <w:abstractNumId w:val="4"/>
    <w:lvlOverride w:ilvl="0">
      <w:startOverride w:val="1"/>
    </w:lvlOverride>
  </w:num>
  <w:num w:numId="13" w16cid:durableId="419569519">
    <w:abstractNumId w:val="4"/>
    <w:lvlOverride w:ilvl="0">
      <w:startOverride w:val="1"/>
    </w:lvlOverride>
  </w:num>
  <w:num w:numId="14" w16cid:durableId="1846899340">
    <w:abstractNumId w:val="14"/>
    <w:lvlOverride w:ilvl="0">
      <w:startOverride w:val="1"/>
    </w:lvlOverride>
  </w:num>
  <w:num w:numId="15" w16cid:durableId="432752867">
    <w:abstractNumId w:val="14"/>
    <w:lvlOverride w:ilvl="0">
      <w:startOverride w:val="1"/>
    </w:lvlOverride>
  </w:num>
  <w:num w:numId="16" w16cid:durableId="2067994990">
    <w:abstractNumId w:val="14"/>
    <w:lvlOverride w:ilvl="0">
      <w:startOverride w:val="1"/>
    </w:lvlOverride>
  </w:num>
  <w:num w:numId="17" w16cid:durableId="211044150">
    <w:abstractNumId w:val="14"/>
    <w:lvlOverride w:ilvl="0">
      <w:startOverride w:val="1"/>
    </w:lvlOverride>
  </w:num>
  <w:num w:numId="18" w16cid:durableId="771164808">
    <w:abstractNumId w:val="4"/>
    <w:lvlOverride w:ilvl="0">
      <w:startOverride w:val="1"/>
    </w:lvlOverride>
  </w:num>
  <w:num w:numId="19" w16cid:durableId="1914925544">
    <w:abstractNumId w:val="4"/>
    <w:lvlOverride w:ilvl="0">
      <w:startOverride w:val="1"/>
    </w:lvlOverride>
  </w:num>
  <w:num w:numId="20" w16cid:durableId="1752894110">
    <w:abstractNumId w:val="4"/>
    <w:lvlOverride w:ilvl="0">
      <w:startOverride w:val="1"/>
    </w:lvlOverride>
  </w:num>
  <w:num w:numId="21" w16cid:durableId="1987279078">
    <w:abstractNumId w:val="14"/>
    <w:lvlOverride w:ilvl="0">
      <w:startOverride w:val="1"/>
    </w:lvlOverride>
  </w:num>
  <w:num w:numId="22" w16cid:durableId="1862671104">
    <w:abstractNumId w:val="4"/>
    <w:lvlOverride w:ilvl="0">
      <w:startOverride w:val="1"/>
    </w:lvlOverride>
  </w:num>
  <w:num w:numId="23" w16cid:durableId="704135950">
    <w:abstractNumId w:val="4"/>
    <w:lvlOverride w:ilvl="0">
      <w:startOverride w:val="1"/>
    </w:lvlOverride>
  </w:num>
  <w:num w:numId="24" w16cid:durableId="147720635">
    <w:abstractNumId w:val="4"/>
    <w:lvlOverride w:ilvl="0">
      <w:startOverride w:val="1"/>
    </w:lvlOverride>
  </w:num>
  <w:num w:numId="25" w16cid:durableId="652372679">
    <w:abstractNumId w:val="4"/>
    <w:lvlOverride w:ilvl="0">
      <w:startOverride w:val="1"/>
    </w:lvlOverride>
  </w:num>
  <w:num w:numId="26" w16cid:durableId="284701037">
    <w:abstractNumId w:val="4"/>
    <w:lvlOverride w:ilvl="0">
      <w:startOverride w:val="1"/>
    </w:lvlOverride>
  </w:num>
  <w:num w:numId="27" w16cid:durableId="782305794">
    <w:abstractNumId w:val="14"/>
    <w:lvlOverride w:ilvl="0">
      <w:startOverride w:val="1"/>
    </w:lvlOverride>
  </w:num>
  <w:num w:numId="28" w16cid:durableId="705762635">
    <w:abstractNumId w:val="4"/>
    <w:lvlOverride w:ilvl="0">
      <w:startOverride w:val="1"/>
    </w:lvlOverride>
  </w:num>
  <w:num w:numId="29" w16cid:durableId="1368948034">
    <w:abstractNumId w:val="4"/>
    <w:lvlOverride w:ilvl="0">
      <w:startOverride w:val="1"/>
    </w:lvlOverride>
  </w:num>
  <w:num w:numId="30" w16cid:durableId="681249514">
    <w:abstractNumId w:val="4"/>
    <w:lvlOverride w:ilvl="0">
      <w:startOverride w:val="1"/>
    </w:lvlOverride>
  </w:num>
  <w:num w:numId="31" w16cid:durableId="874778632">
    <w:abstractNumId w:val="14"/>
    <w:lvlOverride w:ilvl="0">
      <w:startOverride w:val="1"/>
    </w:lvlOverride>
  </w:num>
  <w:num w:numId="32" w16cid:durableId="258566749">
    <w:abstractNumId w:val="14"/>
    <w:lvlOverride w:ilvl="0">
      <w:startOverride w:val="1"/>
    </w:lvlOverride>
  </w:num>
  <w:num w:numId="33" w16cid:durableId="2106537822">
    <w:abstractNumId w:val="4"/>
    <w:lvlOverride w:ilvl="0">
      <w:startOverride w:val="1"/>
    </w:lvlOverride>
  </w:num>
  <w:num w:numId="34" w16cid:durableId="1708794186">
    <w:abstractNumId w:val="14"/>
    <w:lvlOverride w:ilvl="0">
      <w:startOverride w:val="1"/>
    </w:lvlOverride>
  </w:num>
  <w:num w:numId="35" w16cid:durableId="1921059451">
    <w:abstractNumId w:val="14"/>
    <w:lvlOverride w:ilvl="0">
      <w:startOverride w:val="1"/>
    </w:lvlOverride>
  </w:num>
  <w:num w:numId="36" w16cid:durableId="243801490">
    <w:abstractNumId w:val="4"/>
    <w:lvlOverride w:ilvl="0">
      <w:startOverride w:val="1"/>
    </w:lvlOverride>
  </w:num>
  <w:num w:numId="37" w16cid:durableId="818158640">
    <w:abstractNumId w:val="14"/>
    <w:lvlOverride w:ilvl="0">
      <w:startOverride w:val="1"/>
    </w:lvlOverride>
  </w:num>
  <w:num w:numId="38" w16cid:durableId="848105567">
    <w:abstractNumId w:val="14"/>
    <w:lvlOverride w:ilvl="0">
      <w:startOverride w:val="1"/>
    </w:lvlOverride>
  </w:num>
  <w:num w:numId="39" w16cid:durableId="1014111845">
    <w:abstractNumId w:val="4"/>
    <w:lvlOverride w:ilvl="0">
      <w:startOverride w:val="1"/>
    </w:lvlOverride>
  </w:num>
  <w:num w:numId="40" w16cid:durableId="1332029375">
    <w:abstractNumId w:val="4"/>
    <w:lvlOverride w:ilvl="0">
      <w:startOverride w:val="1"/>
    </w:lvlOverride>
  </w:num>
  <w:num w:numId="41" w16cid:durableId="355350763">
    <w:abstractNumId w:val="4"/>
    <w:lvlOverride w:ilvl="0">
      <w:startOverride w:val="1"/>
    </w:lvlOverride>
  </w:num>
  <w:num w:numId="42" w16cid:durableId="1883782763">
    <w:abstractNumId w:val="4"/>
    <w:lvlOverride w:ilvl="0">
      <w:startOverride w:val="1"/>
    </w:lvlOverride>
  </w:num>
  <w:num w:numId="43" w16cid:durableId="1041899509">
    <w:abstractNumId w:val="4"/>
    <w:lvlOverride w:ilvl="0">
      <w:startOverride w:val="1"/>
    </w:lvlOverride>
  </w:num>
  <w:num w:numId="44" w16cid:durableId="133378443">
    <w:abstractNumId w:val="14"/>
    <w:lvlOverride w:ilvl="0">
      <w:startOverride w:val="1"/>
    </w:lvlOverride>
  </w:num>
  <w:num w:numId="45" w16cid:durableId="217203971">
    <w:abstractNumId w:val="4"/>
    <w:lvlOverride w:ilvl="0">
      <w:startOverride w:val="1"/>
    </w:lvlOverride>
  </w:num>
  <w:num w:numId="46" w16cid:durableId="861866047">
    <w:abstractNumId w:val="4"/>
    <w:lvlOverride w:ilvl="0">
      <w:startOverride w:val="1"/>
    </w:lvlOverride>
  </w:num>
  <w:num w:numId="47" w16cid:durableId="1211723756">
    <w:abstractNumId w:val="14"/>
    <w:lvlOverride w:ilvl="0">
      <w:startOverride w:val="1"/>
    </w:lvlOverride>
  </w:num>
  <w:num w:numId="48" w16cid:durableId="1711227337">
    <w:abstractNumId w:val="4"/>
    <w:lvlOverride w:ilvl="0">
      <w:startOverride w:val="1"/>
    </w:lvlOverride>
  </w:num>
  <w:num w:numId="49" w16cid:durableId="174344264">
    <w:abstractNumId w:val="4"/>
    <w:lvlOverride w:ilvl="0">
      <w:startOverride w:val="1"/>
    </w:lvlOverride>
  </w:num>
  <w:num w:numId="50" w16cid:durableId="1332948688">
    <w:abstractNumId w:val="4"/>
    <w:lvlOverride w:ilvl="0">
      <w:startOverride w:val="1"/>
    </w:lvlOverride>
  </w:num>
  <w:num w:numId="51" w16cid:durableId="1767263050">
    <w:abstractNumId w:val="4"/>
    <w:lvlOverride w:ilvl="0">
      <w:startOverride w:val="1"/>
    </w:lvlOverride>
  </w:num>
  <w:num w:numId="52" w16cid:durableId="1947618732">
    <w:abstractNumId w:val="14"/>
    <w:lvlOverride w:ilvl="0">
      <w:startOverride w:val="1"/>
    </w:lvlOverride>
  </w:num>
  <w:num w:numId="53" w16cid:durableId="397749428">
    <w:abstractNumId w:val="14"/>
    <w:lvlOverride w:ilvl="0">
      <w:startOverride w:val="1"/>
    </w:lvlOverride>
  </w:num>
  <w:num w:numId="54" w16cid:durableId="437525964">
    <w:abstractNumId w:val="4"/>
    <w:lvlOverride w:ilvl="0">
      <w:startOverride w:val="1"/>
    </w:lvlOverride>
  </w:num>
  <w:num w:numId="55" w16cid:durableId="971255731">
    <w:abstractNumId w:val="4"/>
    <w:lvlOverride w:ilvl="0">
      <w:startOverride w:val="1"/>
    </w:lvlOverride>
  </w:num>
  <w:num w:numId="56" w16cid:durableId="1448428211">
    <w:abstractNumId w:val="4"/>
    <w:lvlOverride w:ilvl="0">
      <w:startOverride w:val="1"/>
    </w:lvlOverride>
  </w:num>
  <w:num w:numId="57" w16cid:durableId="236939457">
    <w:abstractNumId w:val="14"/>
    <w:lvlOverride w:ilvl="0">
      <w:startOverride w:val="1"/>
    </w:lvlOverride>
  </w:num>
  <w:num w:numId="58" w16cid:durableId="1907372696">
    <w:abstractNumId w:val="14"/>
    <w:lvlOverride w:ilvl="0">
      <w:startOverride w:val="1"/>
    </w:lvlOverride>
  </w:num>
  <w:num w:numId="59" w16cid:durableId="166989739">
    <w:abstractNumId w:val="4"/>
    <w:lvlOverride w:ilvl="0">
      <w:startOverride w:val="1"/>
    </w:lvlOverride>
  </w:num>
  <w:num w:numId="60" w16cid:durableId="2124182549">
    <w:abstractNumId w:val="4"/>
    <w:lvlOverride w:ilvl="0">
      <w:startOverride w:val="1"/>
    </w:lvlOverride>
  </w:num>
  <w:num w:numId="61" w16cid:durableId="629632488">
    <w:abstractNumId w:val="4"/>
    <w:lvlOverride w:ilvl="0">
      <w:startOverride w:val="1"/>
    </w:lvlOverride>
  </w:num>
  <w:num w:numId="62" w16cid:durableId="1480460128">
    <w:abstractNumId w:val="14"/>
    <w:lvlOverride w:ilvl="0">
      <w:startOverride w:val="1"/>
    </w:lvlOverride>
  </w:num>
  <w:num w:numId="63" w16cid:durableId="740448125">
    <w:abstractNumId w:val="5"/>
  </w:num>
  <w:num w:numId="64" w16cid:durableId="1314066145">
    <w:abstractNumId w:val="13"/>
    <w:lvlOverride w:ilvl="0">
      <w:startOverride w:val="3"/>
    </w:lvlOverride>
    <w:lvlOverride w:ilvl="1">
      <w:startOverride w:val="3"/>
    </w:lvlOverride>
  </w:num>
  <w:num w:numId="65" w16cid:durableId="222760514">
    <w:abstractNumId w:val="12"/>
  </w:num>
  <w:num w:numId="66" w16cid:durableId="2025666736">
    <w:abstractNumId w:val="10"/>
  </w:num>
  <w:num w:numId="67" w16cid:durableId="1092244609">
    <w:abstractNumId w:val="15"/>
  </w:num>
  <w:num w:numId="68" w16cid:durableId="117265211">
    <w:abstractNumId w:val="7"/>
  </w:num>
  <w:num w:numId="69" w16cid:durableId="490482643">
    <w:abstractNumId w:val="9"/>
  </w:num>
  <w:num w:numId="70" w16cid:durableId="2013027200">
    <w:abstractNumId w:val="8"/>
  </w:num>
  <w:num w:numId="71" w16cid:durableId="1371565302">
    <w:abstractNumId w:val="1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drawingGridHorizontalSpacing w:val="12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C"/>
    <w:rsid w:val="00004A1A"/>
    <w:rsid w:val="00006387"/>
    <w:rsid w:val="0001134C"/>
    <w:rsid w:val="00013458"/>
    <w:rsid w:val="000145C7"/>
    <w:rsid w:val="0001509B"/>
    <w:rsid w:val="000214BC"/>
    <w:rsid w:val="00022681"/>
    <w:rsid w:val="0002559C"/>
    <w:rsid w:val="00027D83"/>
    <w:rsid w:val="00030662"/>
    <w:rsid w:val="000307BA"/>
    <w:rsid w:val="000325D4"/>
    <w:rsid w:val="0003451A"/>
    <w:rsid w:val="000361DC"/>
    <w:rsid w:val="00040733"/>
    <w:rsid w:val="00041CAD"/>
    <w:rsid w:val="00043502"/>
    <w:rsid w:val="00043AF9"/>
    <w:rsid w:val="0004487B"/>
    <w:rsid w:val="0005072D"/>
    <w:rsid w:val="00050C58"/>
    <w:rsid w:val="00051468"/>
    <w:rsid w:val="000530E2"/>
    <w:rsid w:val="00053B0A"/>
    <w:rsid w:val="00054931"/>
    <w:rsid w:val="0005536B"/>
    <w:rsid w:val="00055C91"/>
    <w:rsid w:val="00057164"/>
    <w:rsid w:val="00060523"/>
    <w:rsid w:val="000615ED"/>
    <w:rsid w:val="000619D0"/>
    <w:rsid w:val="00061B0B"/>
    <w:rsid w:val="00063696"/>
    <w:rsid w:val="0007058A"/>
    <w:rsid w:val="0007136D"/>
    <w:rsid w:val="00071C16"/>
    <w:rsid w:val="00071FFF"/>
    <w:rsid w:val="000720C1"/>
    <w:rsid w:val="000733AB"/>
    <w:rsid w:val="000736B1"/>
    <w:rsid w:val="000742DD"/>
    <w:rsid w:val="000764D1"/>
    <w:rsid w:val="000769D5"/>
    <w:rsid w:val="00076FCD"/>
    <w:rsid w:val="00083A62"/>
    <w:rsid w:val="00083FEF"/>
    <w:rsid w:val="00084E7B"/>
    <w:rsid w:val="000850B8"/>
    <w:rsid w:val="00086E63"/>
    <w:rsid w:val="00087021"/>
    <w:rsid w:val="00091442"/>
    <w:rsid w:val="000917D9"/>
    <w:rsid w:val="000958CA"/>
    <w:rsid w:val="00097C62"/>
    <w:rsid w:val="00097F40"/>
    <w:rsid w:val="000A0F71"/>
    <w:rsid w:val="000A2577"/>
    <w:rsid w:val="000A3304"/>
    <w:rsid w:val="000A3A16"/>
    <w:rsid w:val="000A4EEA"/>
    <w:rsid w:val="000A67C0"/>
    <w:rsid w:val="000A786B"/>
    <w:rsid w:val="000A7C42"/>
    <w:rsid w:val="000A7D9C"/>
    <w:rsid w:val="000B030E"/>
    <w:rsid w:val="000B0F23"/>
    <w:rsid w:val="000B11E1"/>
    <w:rsid w:val="000B2D05"/>
    <w:rsid w:val="000B3BD5"/>
    <w:rsid w:val="000B6AC5"/>
    <w:rsid w:val="000B78DC"/>
    <w:rsid w:val="000C1E45"/>
    <w:rsid w:val="000C20F0"/>
    <w:rsid w:val="000C2A6D"/>
    <w:rsid w:val="000C42E9"/>
    <w:rsid w:val="000C4F28"/>
    <w:rsid w:val="000C780B"/>
    <w:rsid w:val="000D0D80"/>
    <w:rsid w:val="000D170E"/>
    <w:rsid w:val="000D2FD7"/>
    <w:rsid w:val="000D46A8"/>
    <w:rsid w:val="000D5B1D"/>
    <w:rsid w:val="000D63C7"/>
    <w:rsid w:val="000D70B8"/>
    <w:rsid w:val="000D7566"/>
    <w:rsid w:val="000D77C5"/>
    <w:rsid w:val="000E00FE"/>
    <w:rsid w:val="000E014F"/>
    <w:rsid w:val="000E2936"/>
    <w:rsid w:val="000E31C8"/>
    <w:rsid w:val="000E6A3F"/>
    <w:rsid w:val="000F21B8"/>
    <w:rsid w:val="000F23AD"/>
    <w:rsid w:val="000F3053"/>
    <w:rsid w:val="000F50AC"/>
    <w:rsid w:val="000F7D39"/>
    <w:rsid w:val="000F7E2A"/>
    <w:rsid w:val="00100E83"/>
    <w:rsid w:val="00101E9D"/>
    <w:rsid w:val="00103853"/>
    <w:rsid w:val="001039C1"/>
    <w:rsid w:val="00103B86"/>
    <w:rsid w:val="00106BB3"/>
    <w:rsid w:val="00107442"/>
    <w:rsid w:val="00110A76"/>
    <w:rsid w:val="00111428"/>
    <w:rsid w:val="00112228"/>
    <w:rsid w:val="00112799"/>
    <w:rsid w:val="00112E48"/>
    <w:rsid w:val="00113174"/>
    <w:rsid w:val="00113BE7"/>
    <w:rsid w:val="00114CA8"/>
    <w:rsid w:val="00115916"/>
    <w:rsid w:val="00117230"/>
    <w:rsid w:val="001172DD"/>
    <w:rsid w:val="001204F4"/>
    <w:rsid w:val="00123748"/>
    <w:rsid w:val="0012383A"/>
    <w:rsid w:val="0012403A"/>
    <w:rsid w:val="001240EA"/>
    <w:rsid w:val="00125AF3"/>
    <w:rsid w:val="00125C68"/>
    <w:rsid w:val="001273E2"/>
    <w:rsid w:val="00130142"/>
    <w:rsid w:val="00132554"/>
    <w:rsid w:val="00133524"/>
    <w:rsid w:val="00135722"/>
    <w:rsid w:val="00135D3A"/>
    <w:rsid w:val="0013774F"/>
    <w:rsid w:val="0014283E"/>
    <w:rsid w:val="00144F82"/>
    <w:rsid w:val="00146D06"/>
    <w:rsid w:val="00150CBB"/>
    <w:rsid w:val="00151158"/>
    <w:rsid w:val="00152362"/>
    <w:rsid w:val="00153935"/>
    <w:rsid w:val="00154C9C"/>
    <w:rsid w:val="00155D84"/>
    <w:rsid w:val="00156CB1"/>
    <w:rsid w:val="001629BC"/>
    <w:rsid w:val="00164BAE"/>
    <w:rsid w:val="001652B9"/>
    <w:rsid w:val="00165BFF"/>
    <w:rsid w:val="00166E1E"/>
    <w:rsid w:val="00166F6A"/>
    <w:rsid w:val="001700D8"/>
    <w:rsid w:val="0017083E"/>
    <w:rsid w:val="001709D1"/>
    <w:rsid w:val="00171E99"/>
    <w:rsid w:val="00176447"/>
    <w:rsid w:val="001773AA"/>
    <w:rsid w:val="00180CD3"/>
    <w:rsid w:val="001821B1"/>
    <w:rsid w:val="001824CD"/>
    <w:rsid w:val="00184145"/>
    <w:rsid w:val="0018523E"/>
    <w:rsid w:val="00191118"/>
    <w:rsid w:val="00191289"/>
    <w:rsid w:val="00191C9D"/>
    <w:rsid w:val="00191EE5"/>
    <w:rsid w:val="001922D0"/>
    <w:rsid w:val="0019316C"/>
    <w:rsid w:val="00193869"/>
    <w:rsid w:val="00194165"/>
    <w:rsid w:val="0019418F"/>
    <w:rsid w:val="00194E4B"/>
    <w:rsid w:val="00196C0A"/>
    <w:rsid w:val="00197C12"/>
    <w:rsid w:val="001A0718"/>
    <w:rsid w:val="001A13A4"/>
    <w:rsid w:val="001A22C0"/>
    <w:rsid w:val="001A321D"/>
    <w:rsid w:val="001A413F"/>
    <w:rsid w:val="001A619D"/>
    <w:rsid w:val="001A699A"/>
    <w:rsid w:val="001A722E"/>
    <w:rsid w:val="001B00DD"/>
    <w:rsid w:val="001B1B3E"/>
    <w:rsid w:val="001B2DFD"/>
    <w:rsid w:val="001B5131"/>
    <w:rsid w:val="001B637D"/>
    <w:rsid w:val="001B7F2F"/>
    <w:rsid w:val="001C11CA"/>
    <w:rsid w:val="001C4671"/>
    <w:rsid w:val="001C62E0"/>
    <w:rsid w:val="001C65F9"/>
    <w:rsid w:val="001D112A"/>
    <w:rsid w:val="001D162F"/>
    <w:rsid w:val="001D23AC"/>
    <w:rsid w:val="001D3D34"/>
    <w:rsid w:val="001D498F"/>
    <w:rsid w:val="001D6289"/>
    <w:rsid w:val="001D76F8"/>
    <w:rsid w:val="001E0911"/>
    <w:rsid w:val="001E138C"/>
    <w:rsid w:val="001E173D"/>
    <w:rsid w:val="001E2142"/>
    <w:rsid w:val="001E2F92"/>
    <w:rsid w:val="001E5A68"/>
    <w:rsid w:val="001E639A"/>
    <w:rsid w:val="001F0E0A"/>
    <w:rsid w:val="001F266C"/>
    <w:rsid w:val="001F3A9B"/>
    <w:rsid w:val="001F3E2F"/>
    <w:rsid w:val="001F3EF3"/>
    <w:rsid w:val="001F4285"/>
    <w:rsid w:val="001F4AAE"/>
    <w:rsid w:val="001F5531"/>
    <w:rsid w:val="001F6AD0"/>
    <w:rsid w:val="001F7102"/>
    <w:rsid w:val="001F7850"/>
    <w:rsid w:val="001F7B60"/>
    <w:rsid w:val="002000DB"/>
    <w:rsid w:val="00200EAD"/>
    <w:rsid w:val="00202F1C"/>
    <w:rsid w:val="002035DD"/>
    <w:rsid w:val="00204654"/>
    <w:rsid w:val="00204B50"/>
    <w:rsid w:val="00205C06"/>
    <w:rsid w:val="00205E8A"/>
    <w:rsid w:val="0020637A"/>
    <w:rsid w:val="0021026C"/>
    <w:rsid w:val="00212BB5"/>
    <w:rsid w:val="00212D9D"/>
    <w:rsid w:val="002130C0"/>
    <w:rsid w:val="002155D3"/>
    <w:rsid w:val="00215678"/>
    <w:rsid w:val="002215A7"/>
    <w:rsid w:val="00222895"/>
    <w:rsid w:val="00224076"/>
    <w:rsid w:val="00224633"/>
    <w:rsid w:val="00233930"/>
    <w:rsid w:val="00233970"/>
    <w:rsid w:val="0023541C"/>
    <w:rsid w:val="0023626D"/>
    <w:rsid w:val="002400EE"/>
    <w:rsid w:val="00240BAE"/>
    <w:rsid w:val="00241C64"/>
    <w:rsid w:val="00244092"/>
    <w:rsid w:val="00246272"/>
    <w:rsid w:val="00247380"/>
    <w:rsid w:val="00250F42"/>
    <w:rsid w:val="002535F5"/>
    <w:rsid w:val="00257AB1"/>
    <w:rsid w:val="002600C4"/>
    <w:rsid w:val="00260986"/>
    <w:rsid w:val="002611CB"/>
    <w:rsid w:val="00262841"/>
    <w:rsid w:val="002628C9"/>
    <w:rsid w:val="002636C0"/>
    <w:rsid w:val="00263C1E"/>
    <w:rsid w:val="00263E39"/>
    <w:rsid w:val="00265431"/>
    <w:rsid w:val="002665C3"/>
    <w:rsid w:val="00267A81"/>
    <w:rsid w:val="00270731"/>
    <w:rsid w:val="00271F52"/>
    <w:rsid w:val="00272FF8"/>
    <w:rsid w:val="002740D9"/>
    <w:rsid w:val="00274274"/>
    <w:rsid w:val="002807CD"/>
    <w:rsid w:val="002838A4"/>
    <w:rsid w:val="002838AA"/>
    <w:rsid w:val="002856C2"/>
    <w:rsid w:val="002859BA"/>
    <w:rsid w:val="00285BEA"/>
    <w:rsid w:val="00285C58"/>
    <w:rsid w:val="00286434"/>
    <w:rsid w:val="002901C6"/>
    <w:rsid w:val="00292887"/>
    <w:rsid w:val="002930A0"/>
    <w:rsid w:val="00294E6E"/>
    <w:rsid w:val="00294EA0"/>
    <w:rsid w:val="002A0EEE"/>
    <w:rsid w:val="002A111A"/>
    <w:rsid w:val="002A2598"/>
    <w:rsid w:val="002A2A53"/>
    <w:rsid w:val="002A684F"/>
    <w:rsid w:val="002A7010"/>
    <w:rsid w:val="002B0339"/>
    <w:rsid w:val="002B18CA"/>
    <w:rsid w:val="002B1B35"/>
    <w:rsid w:val="002B226B"/>
    <w:rsid w:val="002B3122"/>
    <w:rsid w:val="002B37F8"/>
    <w:rsid w:val="002B38F0"/>
    <w:rsid w:val="002B39F4"/>
    <w:rsid w:val="002B4F7C"/>
    <w:rsid w:val="002B511A"/>
    <w:rsid w:val="002B605F"/>
    <w:rsid w:val="002B7AFB"/>
    <w:rsid w:val="002C2618"/>
    <w:rsid w:val="002C317E"/>
    <w:rsid w:val="002C3215"/>
    <w:rsid w:val="002C634D"/>
    <w:rsid w:val="002C6FFE"/>
    <w:rsid w:val="002C744A"/>
    <w:rsid w:val="002D4134"/>
    <w:rsid w:val="002D41B0"/>
    <w:rsid w:val="002D681A"/>
    <w:rsid w:val="002D7BC1"/>
    <w:rsid w:val="002E124F"/>
    <w:rsid w:val="002E26AA"/>
    <w:rsid w:val="002E304B"/>
    <w:rsid w:val="002E4594"/>
    <w:rsid w:val="002E5BD8"/>
    <w:rsid w:val="002E66BB"/>
    <w:rsid w:val="002F1687"/>
    <w:rsid w:val="002F1B3D"/>
    <w:rsid w:val="002F1D8A"/>
    <w:rsid w:val="002F4842"/>
    <w:rsid w:val="002F4F5C"/>
    <w:rsid w:val="002F6A8C"/>
    <w:rsid w:val="002F6BFA"/>
    <w:rsid w:val="002F775A"/>
    <w:rsid w:val="002F7E30"/>
    <w:rsid w:val="003001D4"/>
    <w:rsid w:val="003009AF"/>
    <w:rsid w:val="003009E9"/>
    <w:rsid w:val="003020C1"/>
    <w:rsid w:val="0030459E"/>
    <w:rsid w:val="00304B8A"/>
    <w:rsid w:val="0030694D"/>
    <w:rsid w:val="00306ABC"/>
    <w:rsid w:val="00311125"/>
    <w:rsid w:val="003112D4"/>
    <w:rsid w:val="00311B6E"/>
    <w:rsid w:val="00311D4A"/>
    <w:rsid w:val="0031225C"/>
    <w:rsid w:val="003137EF"/>
    <w:rsid w:val="003145CD"/>
    <w:rsid w:val="00316796"/>
    <w:rsid w:val="00320F6C"/>
    <w:rsid w:val="0032359B"/>
    <w:rsid w:val="00323A1A"/>
    <w:rsid w:val="00323D2D"/>
    <w:rsid w:val="0032611A"/>
    <w:rsid w:val="0033080B"/>
    <w:rsid w:val="003311D4"/>
    <w:rsid w:val="00334D1C"/>
    <w:rsid w:val="00336F31"/>
    <w:rsid w:val="00337D0C"/>
    <w:rsid w:val="00344044"/>
    <w:rsid w:val="0034665D"/>
    <w:rsid w:val="003512A9"/>
    <w:rsid w:val="003513FF"/>
    <w:rsid w:val="00351FC2"/>
    <w:rsid w:val="003524B6"/>
    <w:rsid w:val="0035424C"/>
    <w:rsid w:val="003558CD"/>
    <w:rsid w:val="00355A28"/>
    <w:rsid w:val="00355C4D"/>
    <w:rsid w:val="0036051F"/>
    <w:rsid w:val="0036052D"/>
    <w:rsid w:val="00360BDE"/>
    <w:rsid w:val="00361096"/>
    <w:rsid w:val="00363C0B"/>
    <w:rsid w:val="00365D05"/>
    <w:rsid w:val="00365F5D"/>
    <w:rsid w:val="00371CBB"/>
    <w:rsid w:val="00372ADD"/>
    <w:rsid w:val="0037357F"/>
    <w:rsid w:val="003754B8"/>
    <w:rsid w:val="00375604"/>
    <w:rsid w:val="00375787"/>
    <w:rsid w:val="00375833"/>
    <w:rsid w:val="00381450"/>
    <w:rsid w:val="003820C3"/>
    <w:rsid w:val="00382245"/>
    <w:rsid w:val="00382687"/>
    <w:rsid w:val="003879AD"/>
    <w:rsid w:val="00390963"/>
    <w:rsid w:val="00390D55"/>
    <w:rsid w:val="00393A77"/>
    <w:rsid w:val="00394BC2"/>
    <w:rsid w:val="00396E7E"/>
    <w:rsid w:val="003A0903"/>
    <w:rsid w:val="003A1D50"/>
    <w:rsid w:val="003A257F"/>
    <w:rsid w:val="003A2F8B"/>
    <w:rsid w:val="003A4240"/>
    <w:rsid w:val="003A45D8"/>
    <w:rsid w:val="003A587F"/>
    <w:rsid w:val="003A5D95"/>
    <w:rsid w:val="003B152B"/>
    <w:rsid w:val="003B4B96"/>
    <w:rsid w:val="003B4FD5"/>
    <w:rsid w:val="003B535C"/>
    <w:rsid w:val="003B5A17"/>
    <w:rsid w:val="003B63F1"/>
    <w:rsid w:val="003B6CE9"/>
    <w:rsid w:val="003B78CE"/>
    <w:rsid w:val="003C00B4"/>
    <w:rsid w:val="003C092A"/>
    <w:rsid w:val="003C0A2E"/>
    <w:rsid w:val="003C16EB"/>
    <w:rsid w:val="003C20F9"/>
    <w:rsid w:val="003C2A8E"/>
    <w:rsid w:val="003C2FE5"/>
    <w:rsid w:val="003C39DC"/>
    <w:rsid w:val="003C4F41"/>
    <w:rsid w:val="003C6035"/>
    <w:rsid w:val="003D17D8"/>
    <w:rsid w:val="003D2272"/>
    <w:rsid w:val="003D4211"/>
    <w:rsid w:val="003D4E30"/>
    <w:rsid w:val="003D710B"/>
    <w:rsid w:val="003E06A7"/>
    <w:rsid w:val="003E3E7F"/>
    <w:rsid w:val="003E5D5E"/>
    <w:rsid w:val="003E7E64"/>
    <w:rsid w:val="003F043C"/>
    <w:rsid w:val="003F0817"/>
    <w:rsid w:val="003F17E3"/>
    <w:rsid w:val="003F349F"/>
    <w:rsid w:val="003F3826"/>
    <w:rsid w:val="003F40A9"/>
    <w:rsid w:val="003F430B"/>
    <w:rsid w:val="003F5175"/>
    <w:rsid w:val="003F5FB5"/>
    <w:rsid w:val="003F6A51"/>
    <w:rsid w:val="003F6E61"/>
    <w:rsid w:val="00403BF2"/>
    <w:rsid w:val="00406ABB"/>
    <w:rsid w:val="00407646"/>
    <w:rsid w:val="00410B9E"/>
    <w:rsid w:val="00412BD2"/>
    <w:rsid w:val="00412F13"/>
    <w:rsid w:val="00413FCD"/>
    <w:rsid w:val="00415F0B"/>
    <w:rsid w:val="00417DD2"/>
    <w:rsid w:val="004237EB"/>
    <w:rsid w:val="0042418B"/>
    <w:rsid w:val="0042683C"/>
    <w:rsid w:val="00430CCB"/>
    <w:rsid w:val="00430EE2"/>
    <w:rsid w:val="00431C66"/>
    <w:rsid w:val="00432298"/>
    <w:rsid w:val="00432D05"/>
    <w:rsid w:val="00432D55"/>
    <w:rsid w:val="004345F4"/>
    <w:rsid w:val="0043502B"/>
    <w:rsid w:val="00435320"/>
    <w:rsid w:val="00435731"/>
    <w:rsid w:val="00435C9E"/>
    <w:rsid w:val="00436171"/>
    <w:rsid w:val="0043649D"/>
    <w:rsid w:val="00436ED5"/>
    <w:rsid w:val="004372BB"/>
    <w:rsid w:val="00444326"/>
    <w:rsid w:val="00444350"/>
    <w:rsid w:val="00444ECD"/>
    <w:rsid w:val="0044563B"/>
    <w:rsid w:val="00446015"/>
    <w:rsid w:val="00446936"/>
    <w:rsid w:val="00446BF0"/>
    <w:rsid w:val="0044735D"/>
    <w:rsid w:val="00453C33"/>
    <w:rsid w:val="00457B46"/>
    <w:rsid w:val="00457FEE"/>
    <w:rsid w:val="00460460"/>
    <w:rsid w:val="00460F17"/>
    <w:rsid w:val="00464116"/>
    <w:rsid w:val="00464BF7"/>
    <w:rsid w:val="00465B17"/>
    <w:rsid w:val="00466623"/>
    <w:rsid w:val="0046750F"/>
    <w:rsid w:val="00470E67"/>
    <w:rsid w:val="0047129A"/>
    <w:rsid w:val="00471FBB"/>
    <w:rsid w:val="0047282A"/>
    <w:rsid w:val="0047753F"/>
    <w:rsid w:val="00477B74"/>
    <w:rsid w:val="0048275F"/>
    <w:rsid w:val="004846C2"/>
    <w:rsid w:val="00485CB6"/>
    <w:rsid w:val="00486A79"/>
    <w:rsid w:val="004901E8"/>
    <w:rsid w:val="00490D33"/>
    <w:rsid w:val="00493F35"/>
    <w:rsid w:val="004950CE"/>
    <w:rsid w:val="0049533B"/>
    <w:rsid w:val="00495820"/>
    <w:rsid w:val="00495C45"/>
    <w:rsid w:val="00496B40"/>
    <w:rsid w:val="0049705D"/>
    <w:rsid w:val="004973B6"/>
    <w:rsid w:val="004A0AF2"/>
    <w:rsid w:val="004A388B"/>
    <w:rsid w:val="004A5781"/>
    <w:rsid w:val="004B0729"/>
    <w:rsid w:val="004B10F2"/>
    <w:rsid w:val="004B1768"/>
    <w:rsid w:val="004B3AAC"/>
    <w:rsid w:val="004B3C06"/>
    <w:rsid w:val="004B3FF9"/>
    <w:rsid w:val="004B40DF"/>
    <w:rsid w:val="004B4CB3"/>
    <w:rsid w:val="004B50A9"/>
    <w:rsid w:val="004B5295"/>
    <w:rsid w:val="004B5747"/>
    <w:rsid w:val="004B6FBA"/>
    <w:rsid w:val="004C024B"/>
    <w:rsid w:val="004C3291"/>
    <w:rsid w:val="004C4662"/>
    <w:rsid w:val="004C4E10"/>
    <w:rsid w:val="004C5DE4"/>
    <w:rsid w:val="004C6285"/>
    <w:rsid w:val="004C6740"/>
    <w:rsid w:val="004D2487"/>
    <w:rsid w:val="004D4847"/>
    <w:rsid w:val="004D6ED6"/>
    <w:rsid w:val="004E0532"/>
    <w:rsid w:val="004E18D2"/>
    <w:rsid w:val="004E1F4E"/>
    <w:rsid w:val="004E2F14"/>
    <w:rsid w:val="004E491C"/>
    <w:rsid w:val="004E60C5"/>
    <w:rsid w:val="004E734B"/>
    <w:rsid w:val="004F0AE4"/>
    <w:rsid w:val="004F17CF"/>
    <w:rsid w:val="004F2DFC"/>
    <w:rsid w:val="004F5028"/>
    <w:rsid w:val="004F5355"/>
    <w:rsid w:val="004F57B4"/>
    <w:rsid w:val="004F6820"/>
    <w:rsid w:val="004F7AD7"/>
    <w:rsid w:val="00500021"/>
    <w:rsid w:val="0050103D"/>
    <w:rsid w:val="00501615"/>
    <w:rsid w:val="00503E9C"/>
    <w:rsid w:val="00503F5E"/>
    <w:rsid w:val="00504CBB"/>
    <w:rsid w:val="005064C3"/>
    <w:rsid w:val="005103EB"/>
    <w:rsid w:val="005106FC"/>
    <w:rsid w:val="005109CF"/>
    <w:rsid w:val="00510AF8"/>
    <w:rsid w:val="00510B04"/>
    <w:rsid w:val="005125DB"/>
    <w:rsid w:val="00514602"/>
    <w:rsid w:val="00515E2B"/>
    <w:rsid w:val="005160AC"/>
    <w:rsid w:val="00516434"/>
    <w:rsid w:val="00517FF3"/>
    <w:rsid w:val="00522896"/>
    <w:rsid w:val="0052329E"/>
    <w:rsid w:val="00523C1A"/>
    <w:rsid w:val="00523CBE"/>
    <w:rsid w:val="005259DA"/>
    <w:rsid w:val="00525F37"/>
    <w:rsid w:val="0052784C"/>
    <w:rsid w:val="00531D10"/>
    <w:rsid w:val="005329FD"/>
    <w:rsid w:val="00532AB1"/>
    <w:rsid w:val="00533D68"/>
    <w:rsid w:val="00534BB7"/>
    <w:rsid w:val="00536803"/>
    <w:rsid w:val="00537EDF"/>
    <w:rsid w:val="005422FC"/>
    <w:rsid w:val="0054396B"/>
    <w:rsid w:val="00544976"/>
    <w:rsid w:val="00545833"/>
    <w:rsid w:val="00547A18"/>
    <w:rsid w:val="00550137"/>
    <w:rsid w:val="0055073B"/>
    <w:rsid w:val="005524F7"/>
    <w:rsid w:val="00553A1B"/>
    <w:rsid w:val="00553D00"/>
    <w:rsid w:val="005541C1"/>
    <w:rsid w:val="0055449E"/>
    <w:rsid w:val="0055461F"/>
    <w:rsid w:val="00556AA5"/>
    <w:rsid w:val="00560359"/>
    <w:rsid w:val="00560CD6"/>
    <w:rsid w:val="005672AA"/>
    <w:rsid w:val="00572813"/>
    <w:rsid w:val="00572C85"/>
    <w:rsid w:val="00573D5E"/>
    <w:rsid w:val="00574095"/>
    <w:rsid w:val="00574350"/>
    <w:rsid w:val="00576528"/>
    <w:rsid w:val="005773E8"/>
    <w:rsid w:val="005808A5"/>
    <w:rsid w:val="00582792"/>
    <w:rsid w:val="0058332C"/>
    <w:rsid w:val="0058450F"/>
    <w:rsid w:val="0058680A"/>
    <w:rsid w:val="00587C4C"/>
    <w:rsid w:val="00590DE8"/>
    <w:rsid w:val="00591A67"/>
    <w:rsid w:val="00592526"/>
    <w:rsid w:val="0059303A"/>
    <w:rsid w:val="00593119"/>
    <w:rsid w:val="00593907"/>
    <w:rsid w:val="00596B2F"/>
    <w:rsid w:val="00596DD3"/>
    <w:rsid w:val="005A0C89"/>
    <w:rsid w:val="005A3618"/>
    <w:rsid w:val="005A3D2C"/>
    <w:rsid w:val="005A4C30"/>
    <w:rsid w:val="005A536B"/>
    <w:rsid w:val="005A661A"/>
    <w:rsid w:val="005A7DDF"/>
    <w:rsid w:val="005B2F04"/>
    <w:rsid w:val="005B55BD"/>
    <w:rsid w:val="005B62BC"/>
    <w:rsid w:val="005B759B"/>
    <w:rsid w:val="005C23BB"/>
    <w:rsid w:val="005C58FF"/>
    <w:rsid w:val="005C5B80"/>
    <w:rsid w:val="005C5FDB"/>
    <w:rsid w:val="005C7D84"/>
    <w:rsid w:val="005D15C3"/>
    <w:rsid w:val="005D1923"/>
    <w:rsid w:val="005D1988"/>
    <w:rsid w:val="005D565D"/>
    <w:rsid w:val="005D73F1"/>
    <w:rsid w:val="005E3A23"/>
    <w:rsid w:val="005E543C"/>
    <w:rsid w:val="005E749D"/>
    <w:rsid w:val="005E7E91"/>
    <w:rsid w:val="005F1EF7"/>
    <w:rsid w:val="005F2F7E"/>
    <w:rsid w:val="005F48A2"/>
    <w:rsid w:val="005F4B84"/>
    <w:rsid w:val="005F7172"/>
    <w:rsid w:val="00600B82"/>
    <w:rsid w:val="00605058"/>
    <w:rsid w:val="00610552"/>
    <w:rsid w:val="00614979"/>
    <w:rsid w:val="0061597F"/>
    <w:rsid w:val="00616804"/>
    <w:rsid w:val="006169DB"/>
    <w:rsid w:val="00617597"/>
    <w:rsid w:val="00623349"/>
    <w:rsid w:val="006252A4"/>
    <w:rsid w:val="00633A66"/>
    <w:rsid w:val="00633DDB"/>
    <w:rsid w:val="00633F12"/>
    <w:rsid w:val="006340DD"/>
    <w:rsid w:val="00635825"/>
    <w:rsid w:val="00637F3B"/>
    <w:rsid w:val="00640D04"/>
    <w:rsid w:val="00641DC5"/>
    <w:rsid w:val="00645398"/>
    <w:rsid w:val="006513F4"/>
    <w:rsid w:val="0065157D"/>
    <w:rsid w:val="00653D6E"/>
    <w:rsid w:val="00654070"/>
    <w:rsid w:val="0065423E"/>
    <w:rsid w:val="006564E1"/>
    <w:rsid w:val="00660744"/>
    <w:rsid w:val="00662D07"/>
    <w:rsid w:val="00666A5B"/>
    <w:rsid w:val="0066725E"/>
    <w:rsid w:val="0066737F"/>
    <w:rsid w:val="00667AD7"/>
    <w:rsid w:val="00670743"/>
    <w:rsid w:val="006716E1"/>
    <w:rsid w:val="0067172B"/>
    <w:rsid w:val="006721E8"/>
    <w:rsid w:val="00673D2B"/>
    <w:rsid w:val="00676AB2"/>
    <w:rsid w:val="006778F4"/>
    <w:rsid w:val="00677B02"/>
    <w:rsid w:val="006802A5"/>
    <w:rsid w:val="0068321F"/>
    <w:rsid w:val="00684233"/>
    <w:rsid w:val="006853C1"/>
    <w:rsid w:val="00685E20"/>
    <w:rsid w:val="00686799"/>
    <w:rsid w:val="00687DD1"/>
    <w:rsid w:val="00697A18"/>
    <w:rsid w:val="006A0186"/>
    <w:rsid w:val="006A1AA8"/>
    <w:rsid w:val="006A38D1"/>
    <w:rsid w:val="006A3A6F"/>
    <w:rsid w:val="006A6FD0"/>
    <w:rsid w:val="006A7BB2"/>
    <w:rsid w:val="006B43C6"/>
    <w:rsid w:val="006B4E79"/>
    <w:rsid w:val="006B637A"/>
    <w:rsid w:val="006B6D49"/>
    <w:rsid w:val="006C0EC8"/>
    <w:rsid w:val="006C1D99"/>
    <w:rsid w:val="006C4EE5"/>
    <w:rsid w:val="006C7D25"/>
    <w:rsid w:val="006D12EB"/>
    <w:rsid w:val="006D2054"/>
    <w:rsid w:val="006D36CA"/>
    <w:rsid w:val="006D49D0"/>
    <w:rsid w:val="006D5F08"/>
    <w:rsid w:val="006D672F"/>
    <w:rsid w:val="006D6E07"/>
    <w:rsid w:val="006E1B29"/>
    <w:rsid w:val="006E3084"/>
    <w:rsid w:val="006E3FA7"/>
    <w:rsid w:val="006E5C3F"/>
    <w:rsid w:val="006E5D69"/>
    <w:rsid w:val="006E7120"/>
    <w:rsid w:val="006E7CAC"/>
    <w:rsid w:val="006E7EE4"/>
    <w:rsid w:val="006F0C5D"/>
    <w:rsid w:val="006F2940"/>
    <w:rsid w:val="006F2E75"/>
    <w:rsid w:val="006F3CB2"/>
    <w:rsid w:val="006F402B"/>
    <w:rsid w:val="006F61FD"/>
    <w:rsid w:val="00700629"/>
    <w:rsid w:val="00702582"/>
    <w:rsid w:val="00702CA5"/>
    <w:rsid w:val="007047C8"/>
    <w:rsid w:val="007051E0"/>
    <w:rsid w:val="0070751C"/>
    <w:rsid w:val="007104B5"/>
    <w:rsid w:val="0071475B"/>
    <w:rsid w:val="0071562F"/>
    <w:rsid w:val="00715A9C"/>
    <w:rsid w:val="00716C9C"/>
    <w:rsid w:val="007171B6"/>
    <w:rsid w:val="00722A1D"/>
    <w:rsid w:val="00723035"/>
    <w:rsid w:val="00725164"/>
    <w:rsid w:val="0072582D"/>
    <w:rsid w:val="00725A1E"/>
    <w:rsid w:val="00730115"/>
    <w:rsid w:val="00732CC0"/>
    <w:rsid w:val="00733207"/>
    <w:rsid w:val="00733648"/>
    <w:rsid w:val="00735993"/>
    <w:rsid w:val="00736155"/>
    <w:rsid w:val="007402AA"/>
    <w:rsid w:val="007420A5"/>
    <w:rsid w:val="007434A8"/>
    <w:rsid w:val="00743C81"/>
    <w:rsid w:val="00752963"/>
    <w:rsid w:val="007532A0"/>
    <w:rsid w:val="00756F80"/>
    <w:rsid w:val="007574B3"/>
    <w:rsid w:val="00760209"/>
    <w:rsid w:val="007602A6"/>
    <w:rsid w:val="00760A7D"/>
    <w:rsid w:val="007624B3"/>
    <w:rsid w:val="00763FD8"/>
    <w:rsid w:val="00764E0E"/>
    <w:rsid w:val="00765CCF"/>
    <w:rsid w:val="0077056F"/>
    <w:rsid w:val="007711E5"/>
    <w:rsid w:val="00774FD6"/>
    <w:rsid w:val="00775C83"/>
    <w:rsid w:val="007762D5"/>
    <w:rsid w:val="00776701"/>
    <w:rsid w:val="00777A12"/>
    <w:rsid w:val="00780494"/>
    <w:rsid w:val="0078118D"/>
    <w:rsid w:val="00781338"/>
    <w:rsid w:val="0078137A"/>
    <w:rsid w:val="00784ABF"/>
    <w:rsid w:val="00791B21"/>
    <w:rsid w:val="007925E8"/>
    <w:rsid w:val="00793D4E"/>
    <w:rsid w:val="00794F42"/>
    <w:rsid w:val="00795F8A"/>
    <w:rsid w:val="00796DF2"/>
    <w:rsid w:val="007A1E56"/>
    <w:rsid w:val="007A337D"/>
    <w:rsid w:val="007A60F8"/>
    <w:rsid w:val="007A611B"/>
    <w:rsid w:val="007A7047"/>
    <w:rsid w:val="007B2E1A"/>
    <w:rsid w:val="007B3601"/>
    <w:rsid w:val="007B4329"/>
    <w:rsid w:val="007B4F50"/>
    <w:rsid w:val="007B5170"/>
    <w:rsid w:val="007B5F7E"/>
    <w:rsid w:val="007B6C55"/>
    <w:rsid w:val="007B7041"/>
    <w:rsid w:val="007C206E"/>
    <w:rsid w:val="007C25A7"/>
    <w:rsid w:val="007C36F7"/>
    <w:rsid w:val="007C3B4C"/>
    <w:rsid w:val="007C3EE4"/>
    <w:rsid w:val="007C4C58"/>
    <w:rsid w:val="007C5D98"/>
    <w:rsid w:val="007D40FC"/>
    <w:rsid w:val="007D4849"/>
    <w:rsid w:val="007D4D33"/>
    <w:rsid w:val="007D50CC"/>
    <w:rsid w:val="007E237A"/>
    <w:rsid w:val="007E254B"/>
    <w:rsid w:val="007E2C38"/>
    <w:rsid w:val="007E2DF3"/>
    <w:rsid w:val="007E2FCF"/>
    <w:rsid w:val="007E5C0D"/>
    <w:rsid w:val="007F177C"/>
    <w:rsid w:val="007F6515"/>
    <w:rsid w:val="00800AFA"/>
    <w:rsid w:val="00800D19"/>
    <w:rsid w:val="00802101"/>
    <w:rsid w:val="008025D7"/>
    <w:rsid w:val="00804624"/>
    <w:rsid w:val="008047FB"/>
    <w:rsid w:val="00804AA2"/>
    <w:rsid w:val="008051BF"/>
    <w:rsid w:val="008063A2"/>
    <w:rsid w:val="008068AA"/>
    <w:rsid w:val="0080729A"/>
    <w:rsid w:val="00811E8B"/>
    <w:rsid w:val="00813145"/>
    <w:rsid w:val="0081401A"/>
    <w:rsid w:val="0081419B"/>
    <w:rsid w:val="008218D0"/>
    <w:rsid w:val="00821DDC"/>
    <w:rsid w:val="00821E22"/>
    <w:rsid w:val="00823C52"/>
    <w:rsid w:val="008304A7"/>
    <w:rsid w:val="00830B18"/>
    <w:rsid w:val="00831693"/>
    <w:rsid w:val="00831C68"/>
    <w:rsid w:val="00834C7C"/>
    <w:rsid w:val="008351F8"/>
    <w:rsid w:val="008363C2"/>
    <w:rsid w:val="00836A8E"/>
    <w:rsid w:val="00843648"/>
    <w:rsid w:val="00843BA7"/>
    <w:rsid w:val="00846187"/>
    <w:rsid w:val="008509F7"/>
    <w:rsid w:val="00854794"/>
    <w:rsid w:val="00855FF5"/>
    <w:rsid w:val="00860364"/>
    <w:rsid w:val="00862268"/>
    <w:rsid w:val="00862595"/>
    <w:rsid w:val="00863402"/>
    <w:rsid w:val="00863A0A"/>
    <w:rsid w:val="0087047A"/>
    <w:rsid w:val="008704CA"/>
    <w:rsid w:val="00870581"/>
    <w:rsid w:val="00871605"/>
    <w:rsid w:val="00872C1B"/>
    <w:rsid w:val="00872DE6"/>
    <w:rsid w:val="008747CF"/>
    <w:rsid w:val="008756B9"/>
    <w:rsid w:val="00876521"/>
    <w:rsid w:val="00877306"/>
    <w:rsid w:val="00880696"/>
    <w:rsid w:val="00880F23"/>
    <w:rsid w:val="00881CDE"/>
    <w:rsid w:val="0088733B"/>
    <w:rsid w:val="008874DF"/>
    <w:rsid w:val="00887BA7"/>
    <w:rsid w:val="00892456"/>
    <w:rsid w:val="00892BF1"/>
    <w:rsid w:val="008932D2"/>
    <w:rsid w:val="00894654"/>
    <w:rsid w:val="00894A52"/>
    <w:rsid w:val="00895E5D"/>
    <w:rsid w:val="00897929"/>
    <w:rsid w:val="00897B7E"/>
    <w:rsid w:val="008A4304"/>
    <w:rsid w:val="008A6C6E"/>
    <w:rsid w:val="008A7885"/>
    <w:rsid w:val="008B067A"/>
    <w:rsid w:val="008B3612"/>
    <w:rsid w:val="008B3B68"/>
    <w:rsid w:val="008B6020"/>
    <w:rsid w:val="008B6B09"/>
    <w:rsid w:val="008B757C"/>
    <w:rsid w:val="008B7D84"/>
    <w:rsid w:val="008C181E"/>
    <w:rsid w:val="008C190D"/>
    <w:rsid w:val="008C3B51"/>
    <w:rsid w:val="008C5C49"/>
    <w:rsid w:val="008C7026"/>
    <w:rsid w:val="008C7759"/>
    <w:rsid w:val="008D03C3"/>
    <w:rsid w:val="008D3700"/>
    <w:rsid w:val="008D658E"/>
    <w:rsid w:val="008E10E1"/>
    <w:rsid w:val="008E12FD"/>
    <w:rsid w:val="008E4E1C"/>
    <w:rsid w:val="008E52F4"/>
    <w:rsid w:val="008F01EE"/>
    <w:rsid w:val="008F290D"/>
    <w:rsid w:val="008F4865"/>
    <w:rsid w:val="008F6C5E"/>
    <w:rsid w:val="009002CC"/>
    <w:rsid w:val="00901E8B"/>
    <w:rsid w:val="00902352"/>
    <w:rsid w:val="00902936"/>
    <w:rsid w:val="00902E8F"/>
    <w:rsid w:val="00910B7F"/>
    <w:rsid w:val="00911728"/>
    <w:rsid w:val="00911BCB"/>
    <w:rsid w:val="00911DA4"/>
    <w:rsid w:val="0091443E"/>
    <w:rsid w:val="00915084"/>
    <w:rsid w:val="00917A7B"/>
    <w:rsid w:val="009210AE"/>
    <w:rsid w:val="00922999"/>
    <w:rsid w:val="009233AD"/>
    <w:rsid w:val="009236F6"/>
    <w:rsid w:val="00925BE9"/>
    <w:rsid w:val="00926030"/>
    <w:rsid w:val="0092756D"/>
    <w:rsid w:val="00927FB5"/>
    <w:rsid w:val="009328F1"/>
    <w:rsid w:val="00932DFD"/>
    <w:rsid w:val="00932ECF"/>
    <w:rsid w:val="009335C7"/>
    <w:rsid w:val="00934210"/>
    <w:rsid w:val="009347DA"/>
    <w:rsid w:val="009374CE"/>
    <w:rsid w:val="009376FE"/>
    <w:rsid w:val="0094249A"/>
    <w:rsid w:val="00943905"/>
    <w:rsid w:val="00944BE7"/>
    <w:rsid w:val="0094666E"/>
    <w:rsid w:val="00950D89"/>
    <w:rsid w:val="00951BC3"/>
    <w:rsid w:val="00952733"/>
    <w:rsid w:val="0095422F"/>
    <w:rsid w:val="00956057"/>
    <w:rsid w:val="00962D27"/>
    <w:rsid w:val="0096357D"/>
    <w:rsid w:val="00964177"/>
    <w:rsid w:val="009641B9"/>
    <w:rsid w:val="009659D0"/>
    <w:rsid w:val="00965F41"/>
    <w:rsid w:val="00970A8C"/>
    <w:rsid w:val="009731C0"/>
    <w:rsid w:val="00974A4F"/>
    <w:rsid w:val="00977C86"/>
    <w:rsid w:val="00980C1D"/>
    <w:rsid w:val="00983E14"/>
    <w:rsid w:val="00984048"/>
    <w:rsid w:val="009844F2"/>
    <w:rsid w:val="009862CE"/>
    <w:rsid w:val="0099111F"/>
    <w:rsid w:val="009912DF"/>
    <w:rsid w:val="009926EE"/>
    <w:rsid w:val="009A27A4"/>
    <w:rsid w:val="009A2938"/>
    <w:rsid w:val="009A3051"/>
    <w:rsid w:val="009A48FC"/>
    <w:rsid w:val="009A5852"/>
    <w:rsid w:val="009A5C5F"/>
    <w:rsid w:val="009A62A7"/>
    <w:rsid w:val="009A63D3"/>
    <w:rsid w:val="009B09C4"/>
    <w:rsid w:val="009B25DA"/>
    <w:rsid w:val="009B320D"/>
    <w:rsid w:val="009B3309"/>
    <w:rsid w:val="009B3F35"/>
    <w:rsid w:val="009C1D47"/>
    <w:rsid w:val="009C25C2"/>
    <w:rsid w:val="009C4814"/>
    <w:rsid w:val="009C5A89"/>
    <w:rsid w:val="009C5E46"/>
    <w:rsid w:val="009C6211"/>
    <w:rsid w:val="009C6A00"/>
    <w:rsid w:val="009C76C3"/>
    <w:rsid w:val="009C7899"/>
    <w:rsid w:val="009D115E"/>
    <w:rsid w:val="009D17C6"/>
    <w:rsid w:val="009D3EAF"/>
    <w:rsid w:val="009D6099"/>
    <w:rsid w:val="009D6E74"/>
    <w:rsid w:val="009E0022"/>
    <w:rsid w:val="009E00EF"/>
    <w:rsid w:val="009E0A6D"/>
    <w:rsid w:val="009E2881"/>
    <w:rsid w:val="009E3B6F"/>
    <w:rsid w:val="009E3DB9"/>
    <w:rsid w:val="009E49F4"/>
    <w:rsid w:val="009F1E62"/>
    <w:rsid w:val="009F3DF5"/>
    <w:rsid w:val="009F41E3"/>
    <w:rsid w:val="009F4769"/>
    <w:rsid w:val="009F5992"/>
    <w:rsid w:val="009F764E"/>
    <w:rsid w:val="009F7BBF"/>
    <w:rsid w:val="00A011D8"/>
    <w:rsid w:val="00A02C23"/>
    <w:rsid w:val="00A0361C"/>
    <w:rsid w:val="00A06787"/>
    <w:rsid w:val="00A06EB4"/>
    <w:rsid w:val="00A071FE"/>
    <w:rsid w:val="00A072E7"/>
    <w:rsid w:val="00A10698"/>
    <w:rsid w:val="00A106AE"/>
    <w:rsid w:val="00A11098"/>
    <w:rsid w:val="00A21E19"/>
    <w:rsid w:val="00A22340"/>
    <w:rsid w:val="00A22386"/>
    <w:rsid w:val="00A259BA"/>
    <w:rsid w:val="00A30A23"/>
    <w:rsid w:val="00A31104"/>
    <w:rsid w:val="00A32EA3"/>
    <w:rsid w:val="00A3360A"/>
    <w:rsid w:val="00A369DC"/>
    <w:rsid w:val="00A37331"/>
    <w:rsid w:val="00A37F95"/>
    <w:rsid w:val="00A42552"/>
    <w:rsid w:val="00A43813"/>
    <w:rsid w:val="00A52F84"/>
    <w:rsid w:val="00A53F12"/>
    <w:rsid w:val="00A55645"/>
    <w:rsid w:val="00A56A75"/>
    <w:rsid w:val="00A56F4D"/>
    <w:rsid w:val="00A609AF"/>
    <w:rsid w:val="00A611C0"/>
    <w:rsid w:val="00A614A6"/>
    <w:rsid w:val="00A63115"/>
    <w:rsid w:val="00A639AC"/>
    <w:rsid w:val="00A710D1"/>
    <w:rsid w:val="00A715A6"/>
    <w:rsid w:val="00A71EF5"/>
    <w:rsid w:val="00A7281D"/>
    <w:rsid w:val="00A72F46"/>
    <w:rsid w:val="00A758D5"/>
    <w:rsid w:val="00A7694D"/>
    <w:rsid w:val="00A7760E"/>
    <w:rsid w:val="00A77857"/>
    <w:rsid w:val="00A80146"/>
    <w:rsid w:val="00A8259E"/>
    <w:rsid w:val="00A836AA"/>
    <w:rsid w:val="00A83BA5"/>
    <w:rsid w:val="00A85EBB"/>
    <w:rsid w:val="00A866BB"/>
    <w:rsid w:val="00A927F4"/>
    <w:rsid w:val="00A930C0"/>
    <w:rsid w:val="00A948F2"/>
    <w:rsid w:val="00A965BF"/>
    <w:rsid w:val="00A969D2"/>
    <w:rsid w:val="00A974AB"/>
    <w:rsid w:val="00A97D63"/>
    <w:rsid w:val="00AA0C0D"/>
    <w:rsid w:val="00AA26EC"/>
    <w:rsid w:val="00AA4120"/>
    <w:rsid w:val="00AA6B1C"/>
    <w:rsid w:val="00AA6E95"/>
    <w:rsid w:val="00AB0D80"/>
    <w:rsid w:val="00AB5AF6"/>
    <w:rsid w:val="00AB60E7"/>
    <w:rsid w:val="00AC22EC"/>
    <w:rsid w:val="00AC25C9"/>
    <w:rsid w:val="00AC353A"/>
    <w:rsid w:val="00AC387B"/>
    <w:rsid w:val="00AD14DA"/>
    <w:rsid w:val="00AD2A31"/>
    <w:rsid w:val="00AD2A83"/>
    <w:rsid w:val="00AD4873"/>
    <w:rsid w:val="00AD48AF"/>
    <w:rsid w:val="00AD6167"/>
    <w:rsid w:val="00AE0442"/>
    <w:rsid w:val="00AE1039"/>
    <w:rsid w:val="00AE3372"/>
    <w:rsid w:val="00AE3B6A"/>
    <w:rsid w:val="00AE438E"/>
    <w:rsid w:val="00AE45F7"/>
    <w:rsid w:val="00AE5888"/>
    <w:rsid w:val="00AE5ECF"/>
    <w:rsid w:val="00AE61C8"/>
    <w:rsid w:val="00AE62E1"/>
    <w:rsid w:val="00AF0565"/>
    <w:rsid w:val="00AF05D0"/>
    <w:rsid w:val="00AF06C2"/>
    <w:rsid w:val="00AF0730"/>
    <w:rsid w:val="00AF07A2"/>
    <w:rsid w:val="00AF3191"/>
    <w:rsid w:val="00AF4094"/>
    <w:rsid w:val="00AF593F"/>
    <w:rsid w:val="00B0394A"/>
    <w:rsid w:val="00B03B48"/>
    <w:rsid w:val="00B04276"/>
    <w:rsid w:val="00B04BEC"/>
    <w:rsid w:val="00B11A0F"/>
    <w:rsid w:val="00B13D5E"/>
    <w:rsid w:val="00B14083"/>
    <w:rsid w:val="00B14CBB"/>
    <w:rsid w:val="00B15B13"/>
    <w:rsid w:val="00B1738B"/>
    <w:rsid w:val="00B21EF4"/>
    <w:rsid w:val="00B22374"/>
    <w:rsid w:val="00B22F68"/>
    <w:rsid w:val="00B23DA3"/>
    <w:rsid w:val="00B253A2"/>
    <w:rsid w:val="00B2658F"/>
    <w:rsid w:val="00B26BDD"/>
    <w:rsid w:val="00B273FA"/>
    <w:rsid w:val="00B27F6B"/>
    <w:rsid w:val="00B30192"/>
    <w:rsid w:val="00B30368"/>
    <w:rsid w:val="00B303F0"/>
    <w:rsid w:val="00B30F0D"/>
    <w:rsid w:val="00B3136E"/>
    <w:rsid w:val="00B324CD"/>
    <w:rsid w:val="00B32D15"/>
    <w:rsid w:val="00B33750"/>
    <w:rsid w:val="00B3502A"/>
    <w:rsid w:val="00B35507"/>
    <w:rsid w:val="00B36D0D"/>
    <w:rsid w:val="00B37809"/>
    <w:rsid w:val="00B37B99"/>
    <w:rsid w:val="00B418C6"/>
    <w:rsid w:val="00B41B09"/>
    <w:rsid w:val="00B42FC5"/>
    <w:rsid w:val="00B43CFA"/>
    <w:rsid w:val="00B44167"/>
    <w:rsid w:val="00B45F20"/>
    <w:rsid w:val="00B460C6"/>
    <w:rsid w:val="00B469C6"/>
    <w:rsid w:val="00B4719D"/>
    <w:rsid w:val="00B50309"/>
    <w:rsid w:val="00B503E7"/>
    <w:rsid w:val="00B52E65"/>
    <w:rsid w:val="00B607E3"/>
    <w:rsid w:val="00B612A9"/>
    <w:rsid w:val="00B61460"/>
    <w:rsid w:val="00B6178F"/>
    <w:rsid w:val="00B61F0B"/>
    <w:rsid w:val="00B640AB"/>
    <w:rsid w:val="00B64424"/>
    <w:rsid w:val="00B6505B"/>
    <w:rsid w:val="00B65B1F"/>
    <w:rsid w:val="00B71EC2"/>
    <w:rsid w:val="00B72744"/>
    <w:rsid w:val="00B736F0"/>
    <w:rsid w:val="00B73716"/>
    <w:rsid w:val="00B742B5"/>
    <w:rsid w:val="00B745A5"/>
    <w:rsid w:val="00B7527C"/>
    <w:rsid w:val="00B75502"/>
    <w:rsid w:val="00B76FE6"/>
    <w:rsid w:val="00B81770"/>
    <w:rsid w:val="00B82166"/>
    <w:rsid w:val="00B826F4"/>
    <w:rsid w:val="00B8605C"/>
    <w:rsid w:val="00B91CA9"/>
    <w:rsid w:val="00B91DE5"/>
    <w:rsid w:val="00B933EE"/>
    <w:rsid w:val="00B93957"/>
    <w:rsid w:val="00B93B36"/>
    <w:rsid w:val="00B95956"/>
    <w:rsid w:val="00BA06F0"/>
    <w:rsid w:val="00BA1730"/>
    <w:rsid w:val="00BA22B0"/>
    <w:rsid w:val="00BA2478"/>
    <w:rsid w:val="00BA4896"/>
    <w:rsid w:val="00BA6A18"/>
    <w:rsid w:val="00BA6CC5"/>
    <w:rsid w:val="00BB1954"/>
    <w:rsid w:val="00BB6EA5"/>
    <w:rsid w:val="00BB70A2"/>
    <w:rsid w:val="00BC24F8"/>
    <w:rsid w:val="00BC272C"/>
    <w:rsid w:val="00BC6E1D"/>
    <w:rsid w:val="00BD0E27"/>
    <w:rsid w:val="00BD1B5F"/>
    <w:rsid w:val="00BD2769"/>
    <w:rsid w:val="00BD2940"/>
    <w:rsid w:val="00BD4174"/>
    <w:rsid w:val="00BD4B02"/>
    <w:rsid w:val="00BD4B8C"/>
    <w:rsid w:val="00BD68B5"/>
    <w:rsid w:val="00BD7A63"/>
    <w:rsid w:val="00BE073E"/>
    <w:rsid w:val="00BE099A"/>
    <w:rsid w:val="00BE0C37"/>
    <w:rsid w:val="00BE2EE4"/>
    <w:rsid w:val="00BE4A33"/>
    <w:rsid w:val="00BE565B"/>
    <w:rsid w:val="00BF2933"/>
    <w:rsid w:val="00BF2C46"/>
    <w:rsid w:val="00BF344D"/>
    <w:rsid w:val="00BF3657"/>
    <w:rsid w:val="00BF4D58"/>
    <w:rsid w:val="00BF67C9"/>
    <w:rsid w:val="00C004F5"/>
    <w:rsid w:val="00C028CB"/>
    <w:rsid w:val="00C029CF"/>
    <w:rsid w:val="00C02F87"/>
    <w:rsid w:val="00C030E2"/>
    <w:rsid w:val="00C03D47"/>
    <w:rsid w:val="00C05D9F"/>
    <w:rsid w:val="00C07779"/>
    <w:rsid w:val="00C10B51"/>
    <w:rsid w:val="00C141E2"/>
    <w:rsid w:val="00C15D8A"/>
    <w:rsid w:val="00C1615C"/>
    <w:rsid w:val="00C161F5"/>
    <w:rsid w:val="00C2094C"/>
    <w:rsid w:val="00C20ADD"/>
    <w:rsid w:val="00C22A14"/>
    <w:rsid w:val="00C2748F"/>
    <w:rsid w:val="00C32D4A"/>
    <w:rsid w:val="00C32F50"/>
    <w:rsid w:val="00C35084"/>
    <w:rsid w:val="00C356A2"/>
    <w:rsid w:val="00C37B46"/>
    <w:rsid w:val="00C401AE"/>
    <w:rsid w:val="00C4093B"/>
    <w:rsid w:val="00C410A4"/>
    <w:rsid w:val="00C4315A"/>
    <w:rsid w:val="00C4358C"/>
    <w:rsid w:val="00C45A58"/>
    <w:rsid w:val="00C51A2A"/>
    <w:rsid w:val="00C52628"/>
    <w:rsid w:val="00C53941"/>
    <w:rsid w:val="00C552CB"/>
    <w:rsid w:val="00C56A53"/>
    <w:rsid w:val="00C56F7F"/>
    <w:rsid w:val="00C61F46"/>
    <w:rsid w:val="00C630F3"/>
    <w:rsid w:val="00C634E8"/>
    <w:rsid w:val="00C63771"/>
    <w:rsid w:val="00C63D05"/>
    <w:rsid w:val="00C6744F"/>
    <w:rsid w:val="00C70816"/>
    <w:rsid w:val="00C7468D"/>
    <w:rsid w:val="00C74958"/>
    <w:rsid w:val="00C7503E"/>
    <w:rsid w:val="00C75C62"/>
    <w:rsid w:val="00C7667C"/>
    <w:rsid w:val="00C8033E"/>
    <w:rsid w:val="00C807C7"/>
    <w:rsid w:val="00C81AA5"/>
    <w:rsid w:val="00C82BB5"/>
    <w:rsid w:val="00C82DB4"/>
    <w:rsid w:val="00C836E1"/>
    <w:rsid w:val="00C843A5"/>
    <w:rsid w:val="00C85C4A"/>
    <w:rsid w:val="00C87818"/>
    <w:rsid w:val="00C9035B"/>
    <w:rsid w:val="00C9651A"/>
    <w:rsid w:val="00C96DC7"/>
    <w:rsid w:val="00CA03C1"/>
    <w:rsid w:val="00CA0C11"/>
    <w:rsid w:val="00CA0CA7"/>
    <w:rsid w:val="00CA16B1"/>
    <w:rsid w:val="00CA2199"/>
    <w:rsid w:val="00CA2B18"/>
    <w:rsid w:val="00CA3036"/>
    <w:rsid w:val="00CA45E4"/>
    <w:rsid w:val="00CA61B3"/>
    <w:rsid w:val="00CA6832"/>
    <w:rsid w:val="00CA6EA3"/>
    <w:rsid w:val="00CA78EA"/>
    <w:rsid w:val="00CA7D18"/>
    <w:rsid w:val="00CB053A"/>
    <w:rsid w:val="00CB1969"/>
    <w:rsid w:val="00CB2EF1"/>
    <w:rsid w:val="00CB3146"/>
    <w:rsid w:val="00CB5447"/>
    <w:rsid w:val="00CB5DE1"/>
    <w:rsid w:val="00CB7971"/>
    <w:rsid w:val="00CC4383"/>
    <w:rsid w:val="00CC7EF3"/>
    <w:rsid w:val="00CD10E0"/>
    <w:rsid w:val="00CD30B1"/>
    <w:rsid w:val="00CD4624"/>
    <w:rsid w:val="00CD4F13"/>
    <w:rsid w:val="00CE18E9"/>
    <w:rsid w:val="00CE25EA"/>
    <w:rsid w:val="00CE2F54"/>
    <w:rsid w:val="00CE5B06"/>
    <w:rsid w:val="00CE5EAE"/>
    <w:rsid w:val="00CE6707"/>
    <w:rsid w:val="00CE6D9B"/>
    <w:rsid w:val="00CE772B"/>
    <w:rsid w:val="00CF616B"/>
    <w:rsid w:val="00CF6A9D"/>
    <w:rsid w:val="00D01985"/>
    <w:rsid w:val="00D0243D"/>
    <w:rsid w:val="00D028C1"/>
    <w:rsid w:val="00D02AE2"/>
    <w:rsid w:val="00D0429F"/>
    <w:rsid w:val="00D04BA0"/>
    <w:rsid w:val="00D06E1A"/>
    <w:rsid w:val="00D11CA6"/>
    <w:rsid w:val="00D12CFD"/>
    <w:rsid w:val="00D13678"/>
    <w:rsid w:val="00D1646F"/>
    <w:rsid w:val="00D173CE"/>
    <w:rsid w:val="00D21D9E"/>
    <w:rsid w:val="00D2264C"/>
    <w:rsid w:val="00D22D1C"/>
    <w:rsid w:val="00D244BE"/>
    <w:rsid w:val="00D27814"/>
    <w:rsid w:val="00D27DB6"/>
    <w:rsid w:val="00D27F04"/>
    <w:rsid w:val="00D316A9"/>
    <w:rsid w:val="00D3246D"/>
    <w:rsid w:val="00D34B27"/>
    <w:rsid w:val="00D37ECD"/>
    <w:rsid w:val="00D412EA"/>
    <w:rsid w:val="00D41A9A"/>
    <w:rsid w:val="00D448A6"/>
    <w:rsid w:val="00D449BC"/>
    <w:rsid w:val="00D45BA0"/>
    <w:rsid w:val="00D4640D"/>
    <w:rsid w:val="00D51143"/>
    <w:rsid w:val="00D54CE1"/>
    <w:rsid w:val="00D551D4"/>
    <w:rsid w:val="00D577B7"/>
    <w:rsid w:val="00D57F49"/>
    <w:rsid w:val="00D61203"/>
    <w:rsid w:val="00D62500"/>
    <w:rsid w:val="00D63E6D"/>
    <w:rsid w:val="00D65AFC"/>
    <w:rsid w:val="00D74A46"/>
    <w:rsid w:val="00D77A08"/>
    <w:rsid w:val="00D80015"/>
    <w:rsid w:val="00D80CB4"/>
    <w:rsid w:val="00D80EE6"/>
    <w:rsid w:val="00D901CA"/>
    <w:rsid w:val="00D91A78"/>
    <w:rsid w:val="00D94447"/>
    <w:rsid w:val="00D96A87"/>
    <w:rsid w:val="00D96B6F"/>
    <w:rsid w:val="00DA1C2C"/>
    <w:rsid w:val="00DA1D3D"/>
    <w:rsid w:val="00DA3214"/>
    <w:rsid w:val="00DA3975"/>
    <w:rsid w:val="00DA6965"/>
    <w:rsid w:val="00DB2258"/>
    <w:rsid w:val="00DB22DA"/>
    <w:rsid w:val="00DB2471"/>
    <w:rsid w:val="00DB297A"/>
    <w:rsid w:val="00DB4429"/>
    <w:rsid w:val="00DB4DB1"/>
    <w:rsid w:val="00DB60DA"/>
    <w:rsid w:val="00DC1ABD"/>
    <w:rsid w:val="00DC2ECA"/>
    <w:rsid w:val="00DC46B2"/>
    <w:rsid w:val="00DC47AF"/>
    <w:rsid w:val="00DC65AA"/>
    <w:rsid w:val="00DD2930"/>
    <w:rsid w:val="00DD4E25"/>
    <w:rsid w:val="00DD5473"/>
    <w:rsid w:val="00DD6A1C"/>
    <w:rsid w:val="00DD6B42"/>
    <w:rsid w:val="00DE0D21"/>
    <w:rsid w:val="00DE0F88"/>
    <w:rsid w:val="00DE0FF8"/>
    <w:rsid w:val="00DE2021"/>
    <w:rsid w:val="00DE3B1A"/>
    <w:rsid w:val="00DF3444"/>
    <w:rsid w:val="00DF44DB"/>
    <w:rsid w:val="00DF5AF7"/>
    <w:rsid w:val="00DF6C63"/>
    <w:rsid w:val="00E00738"/>
    <w:rsid w:val="00E02AD4"/>
    <w:rsid w:val="00E04E76"/>
    <w:rsid w:val="00E05665"/>
    <w:rsid w:val="00E05C6F"/>
    <w:rsid w:val="00E13A9F"/>
    <w:rsid w:val="00E1443B"/>
    <w:rsid w:val="00E15878"/>
    <w:rsid w:val="00E15FBD"/>
    <w:rsid w:val="00E20140"/>
    <w:rsid w:val="00E21DB5"/>
    <w:rsid w:val="00E244F5"/>
    <w:rsid w:val="00E2494D"/>
    <w:rsid w:val="00E27694"/>
    <w:rsid w:val="00E313D3"/>
    <w:rsid w:val="00E32DBB"/>
    <w:rsid w:val="00E35581"/>
    <w:rsid w:val="00E3703B"/>
    <w:rsid w:val="00E37065"/>
    <w:rsid w:val="00E3763F"/>
    <w:rsid w:val="00E40058"/>
    <w:rsid w:val="00E42A19"/>
    <w:rsid w:val="00E43849"/>
    <w:rsid w:val="00E43C6B"/>
    <w:rsid w:val="00E45912"/>
    <w:rsid w:val="00E4632A"/>
    <w:rsid w:val="00E46987"/>
    <w:rsid w:val="00E46E92"/>
    <w:rsid w:val="00E4702B"/>
    <w:rsid w:val="00E47EE3"/>
    <w:rsid w:val="00E47F45"/>
    <w:rsid w:val="00E51602"/>
    <w:rsid w:val="00E5284F"/>
    <w:rsid w:val="00E559A9"/>
    <w:rsid w:val="00E56958"/>
    <w:rsid w:val="00E56C1D"/>
    <w:rsid w:val="00E60378"/>
    <w:rsid w:val="00E61245"/>
    <w:rsid w:val="00E6285D"/>
    <w:rsid w:val="00E62D63"/>
    <w:rsid w:val="00E64268"/>
    <w:rsid w:val="00E655AD"/>
    <w:rsid w:val="00E66B84"/>
    <w:rsid w:val="00E66BC3"/>
    <w:rsid w:val="00E67F9F"/>
    <w:rsid w:val="00E706C5"/>
    <w:rsid w:val="00E72A2A"/>
    <w:rsid w:val="00E75F72"/>
    <w:rsid w:val="00E76CD5"/>
    <w:rsid w:val="00E81DFC"/>
    <w:rsid w:val="00E81EDD"/>
    <w:rsid w:val="00E82212"/>
    <w:rsid w:val="00E82578"/>
    <w:rsid w:val="00E848D9"/>
    <w:rsid w:val="00E857F1"/>
    <w:rsid w:val="00E862A8"/>
    <w:rsid w:val="00E87546"/>
    <w:rsid w:val="00E925AA"/>
    <w:rsid w:val="00E92903"/>
    <w:rsid w:val="00E92A57"/>
    <w:rsid w:val="00E9525F"/>
    <w:rsid w:val="00E97ACD"/>
    <w:rsid w:val="00EA2088"/>
    <w:rsid w:val="00EA394C"/>
    <w:rsid w:val="00EA5C38"/>
    <w:rsid w:val="00EB574C"/>
    <w:rsid w:val="00EC0581"/>
    <w:rsid w:val="00EC4D68"/>
    <w:rsid w:val="00EC5421"/>
    <w:rsid w:val="00EC5509"/>
    <w:rsid w:val="00EC64C3"/>
    <w:rsid w:val="00EC6F8F"/>
    <w:rsid w:val="00EC771F"/>
    <w:rsid w:val="00ED05D8"/>
    <w:rsid w:val="00ED15C1"/>
    <w:rsid w:val="00ED228F"/>
    <w:rsid w:val="00ED2AF0"/>
    <w:rsid w:val="00ED3399"/>
    <w:rsid w:val="00ED5AB9"/>
    <w:rsid w:val="00ED5CE9"/>
    <w:rsid w:val="00ED5DB1"/>
    <w:rsid w:val="00ED6E37"/>
    <w:rsid w:val="00EE1F37"/>
    <w:rsid w:val="00EE3546"/>
    <w:rsid w:val="00EE4EF1"/>
    <w:rsid w:val="00EE73BA"/>
    <w:rsid w:val="00EF1208"/>
    <w:rsid w:val="00EF2259"/>
    <w:rsid w:val="00EF2A21"/>
    <w:rsid w:val="00EF341B"/>
    <w:rsid w:val="00EF3F47"/>
    <w:rsid w:val="00EF6072"/>
    <w:rsid w:val="00F02ED0"/>
    <w:rsid w:val="00F03985"/>
    <w:rsid w:val="00F041C6"/>
    <w:rsid w:val="00F05BC3"/>
    <w:rsid w:val="00F05EBD"/>
    <w:rsid w:val="00F06251"/>
    <w:rsid w:val="00F06A66"/>
    <w:rsid w:val="00F06DD3"/>
    <w:rsid w:val="00F07304"/>
    <w:rsid w:val="00F07F03"/>
    <w:rsid w:val="00F10853"/>
    <w:rsid w:val="00F12BED"/>
    <w:rsid w:val="00F13922"/>
    <w:rsid w:val="00F16F60"/>
    <w:rsid w:val="00F17207"/>
    <w:rsid w:val="00F20160"/>
    <w:rsid w:val="00F211FC"/>
    <w:rsid w:val="00F22213"/>
    <w:rsid w:val="00F22860"/>
    <w:rsid w:val="00F22ADE"/>
    <w:rsid w:val="00F26919"/>
    <w:rsid w:val="00F277ED"/>
    <w:rsid w:val="00F27FEC"/>
    <w:rsid w:val="00F30928"/>
    <w:rsid w:val="00F32D0C"/>
    <w:rsid w:val="00F41F23"/>
    <w:rsid w:val="00F42E5B"/>
    <w:rsid w:val="00F43C3C"/>
    <w:rsid w:val="00F4479D"/>
    <w:rsid w:val="00F44992"/>
    <w:rsid w:val="00F44BB8"/>
    <w:rsid w:val="00F44DE8"/>
    <w:rsid w:val="00F45AD5"/>
    <w:rsid w:val="00F47C51"/>
    <w:rsid w:val="00F503FA"/>
    <w:rsid w:val="00F50AF1"/>
    <w:rsid w:val="00F53E6D"/>
    <w:rsid w:val="00F54196"/>
    <w:rsid w:val="00F570D1"/>
    <w:rsid w:val="00F605D1"/>
    <w:rsid w:val="00F60BDF"/>
    <w:rsid w:val="00F627BB"/>
    <w:rsid w:val="00F6308A"/>
    <w:rsid w:val="00F6501A"/>
    <w:rsid w:val="00F65F45"/>
    <w:rsid w:val="00F67004"/>
    <w:rsid w:val="00F709C1"/>
    <w:rsid w:val="00F7251F"/>
    <w:rsid w:val="00F738BD"/>
    <w:rsid w:val="00F73B17"/>
    <w:rsid w:val="00F73EDA"/>
    <w:rsid w:val="00F75CC2"/>
    <w:rsid w:val="00F75D90"/>
    <w:rsid w:val="00F75E2D"/>
    <w:rsid w:val="00F76710"/>
    <w:rsid w:val="00F80F9E"/>
    <w:rsid w:val="00F81432"/>
    <w:rsid w:val="00F81BE3"/>
    <w:rsid w:val="00F8224A"/>
    <w:rsid w:val="00F82AB2"/>
    <w:rsid w:val="00F82B54"/>
    <w:rsid w:val="00F8467F"/>
    <w:rsid w:val="00F849BF"/>
    <w:rsid w:val="00F85E57"/>
    <w:rsid w:val="00F868ED"/>
    <w:rsid w:val="00F86B58"/>
    <w:rsid w:val="00F87FDC"/>
    <w:rsid w:val="00F91D99"/>
    <w:rsid w:val="00F94D27"/>
    <w:rsid w:val="00F94DB4"/>
    <w:rsid w:val="00F95526"/>
    <w:rsid w:val="00F96127"/>
    <w:rsid w:val="00F9782E"/>
    <w:rsid w:val="00FA15A6"/>
    <w:rsid w:val="00FA2D41"/>
    <w:rsid w:val="00FA33F0"/>
    <w:rsid w:val="00FA36A6"/>
    <w:rsid w:val="00FA3CF7"/>
    <w:rsid w:val="00FA3D28"/>
    <w:rsid w:val="00FA675C"/>
    <w:rsid w:val="00FB0A0F"/>
    <w:rsid w:val="00FB2BE6"/>
    <w:rsid w:val="00FB4EF7"/>
    <w:rsid w:val="00FB5327"/>
    <w:rsid w:val="00FB6F09"/>
    <w:rsid w:val="00FB6FAB"/>
    <w:rsid w:val="00FB79F7"/>
    <w:rsid w:val="00FC05C6"/>
    <w:rsid w:val="00FC3B1B"/>
    <w:rsid w:val="00FC42A9"/>
    <w:rsid w:val="00FC516D"/>
    <w:rsid w:val="00FC6460"/>
    <w:rsid w:val="00FC7AC5"/>
    <w:rsid w:val="00FD55F8"/>
    <w:rsid w:val="00FD6B1B"/>
    <w:rsid w:val="00FE06F8"/>
    <w:rsid w:val="00FE3CCB"/>
    <w:rsid w:val="00FE444A"/>
    <w:rsid w:val="00FE58D9"/>
    <w:rsid w:val="00FE6EE4"/>
    <w:rsid w:val="00FF2633"/>
    <w:rsid w:val="00FF2DDD"/>
    <w:rsid w:val="00FF37CA"/>
    <w:rsid w:val="00FF3E2C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B6A2D0"/>
  <w15:docId w15:val="{96C8E8F5-F652-4774-A794-EFC37A42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semiHidden/>
    <w:qFormat/>
    <w:rsid w:val="008509F7"/>
    <w:pPr>
      <w:spacing w:after="120" w:line="360" w:lineRule="auto"/>
      <w:ind w:firstLine="709"/>
      <w:contextualSpacing/>
      <w:jc w:val="both"/>
    </w:pPr>
    <w:rPr>
      <w:sz w:val="24"/>
      <w:szCs w:val="24"/>
      <w:lang w:eastAsia="en-US"/>
    </w:rPr>
  </w:style>
  <w:style w:type="paragraph" w:styleId="1">
    <w:name w:val="heading 1"/>
    <w:basedOn w:val="a3"/>
    <w:next w:val="a3"/>
    <w:link w:val="10"/>
    <w:uiPriority w:val="9"/>
    <w:qFormat/>
    <w:rsid w:val="002807CD"/>
    <w:pPr>
      <w:keepNext/>
      <w:keepLines/>
      <w:pageBreakBefore/>
      <w:spacing w:after="240"/>
      <w:ind w:firstLine="0"/>
      <w:jc w:val="center"/>
      <w:outlineLvl w:val="0"/>
    </w:pPr>
    <w:rPr>
      <w:rFonts w:eastAsia="Times New Roman"/>
      <w:b/>
      <w:bCs/>
      <w:sz w:val="28"/>
      <w:szCs w:val="28"/>
    </w:rPr>
  </w:style>
  <w:style w:type="paragraph" w:styleId="20">
    <w:name w:val="heading 2"/>
    <w:basedOn w:val="a3"/>
    <w:next w:val="a3"/>
    <w:link w:val="21"/>
    <w:uiPriority w:val="9"/>
    <w:qFormat/>
    <w:rsid w:val="006F61FD"/>
    <w:pPr>
      <w:keepNext/>
      <w:keepLines/>
      <w:spacing w:before="120"/>
      <w:ind w:firstLine="0"/>
      <w:outlineLvl w:val="1"/>
    </w:pPr>
    <w:rPr>
      <w:rFonts w:eastAsia="Times New Roman"/>
      <w:b/>
      <w:bCs/>
      <w:sz w:val="28"/>
      <w:szCs w:val="26"/>
    </w:rPr>
  </w:style>
  <w:style w:type="paragraph" w:styleId="30">
    <w:name w:val="heading 3"/>
    <w:basedOn w:val="a3"/>
    <w:next w:val="a3"/>
    <w:link w:val="31"/>
    <w:uiPriority w:val="9"/>
    <w:qFormat/>
    <w:rsid w:val="00F45AD5"/>
    <w:pPr>
      <w:keepNext/>
      <w:keepLines/>
      <w:numPr>
        <w:ilvl w:val="2"/>
        <w:numId w:val="7"/>
      </w:numPr>
      <w:spacing w:before="120"/>
      <w:ind w:left="0" w:firstLine="709"/>
      <w:contextualSpacing w:val="0"/>
      <w:outlineLvl w:val="2"/>
    </w:pPr>
    <w:rPr>
      <w:rFonts w:eastAsia="Times New Roman"/>
      <w:bCs/>
    </w:rPr>
  </w:style>
  <w:style w:type="paragraph" w:styleId="40">
    <w:name w:val="heading 4"/>
    <w:basedOn w:val="a3"/>
    <w:next w:val="a3"/>
    <w:link w:val="41"/>
    <w:uiPriority w:val="9"/>
    <w:qFormat/>
    <w:rsid w:val="002F6BFA"/>
    <w:pPr>
      <w:keepNext/>
      <w:keepLines/>
      <w:numPr>
        <w:ilvl w:val="3"/>
        <w:numId w:val="7"/>
      </w:numPr>
      <w:spacing w:before="120"/>
      <w:ind w:left="0" w:firstLine="709"/>
      <w:outlineLvl w:val="3"/>
    </w:pPr>
    <w:rPr>
      <w:rFonts w:eastAsia="Times New Roman"/>
      <w:bCs/>
      <w:iCs/>
    </w:rPr>
  </w:style>
  <w:style w:type="paragraph" w:styleId="50">
    <w:name w:val="heading 5"/>
    <w:basedOn w:val="a3"/>
    <w:next w:val="a3"/>
    <w:link w:val="51"/>
    <w:uiPriority w:val="9"/>
    <w:qFormat/>
    <w:rsid w:val="00E45912"/>
    <w:pPr>
      <w:keepNext/>
      <w:keepLines/>
      <w:numPr>
        <w:ilvl w:val="4"/>
        <w:numId w:val="7"/>
      </w:numPr>
      <w:ind w:left="0" w:firstLine="709"/>
      <w:outlineLvl w:val="4"/>
    </w:pPr>
    <w:rPr>
      <w:rFonts w:eastAsia="Times New Roman"/>
    </w:rPr>
  </w:style>
  <w:style w:type="paragraph" w:styleId="6">
    <w:name w:val="heading 6"/>
    <w:basedOn w:val="a3"/>
    <w:next w:val="a3"/>
    <w:link w:val="60"/>
    <w:uiPriority w:val="9"/>
    <w:unhideWhenUsed/>
    <w:qFormat/>
    <w:rsid w:val="00F12BED"/>
    <w:pPr>
      <w:keepNext/>
      <w:keepLines/>
      <w:numPr>
        <w:ilvl w:val="5"/>
        <w:numId w:val="7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3"/>
    <w:next w:val="a3"/>
    <w:link w:val="70"/>
    <w:uiPriority w:val="9"/>
    <w:unhideWhenUsed/>
    <w:qFormat/>
    <w:rsid w:val="00F12BED"/>
    <w:pPr>
      <w:keepNext/>
      <w:keepLines/>
      <w:numPr>
        <w:ilvl w:val="6"/>
        <w:numId w:val="7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3"/>
    <w:next w:val="a3"/>
    <w:link w:val="80"/>
    <w:uiPriority w:val="9"/>
    <w:unhideWhenUsed/>
    <w:qFormat/>
    <w:rsid w:val="00F12BED"/>
    <w:pPr>
      <w:keepNext/>
      <w:keepLines/>
      <w:numPr>
        <w:ilvl w:val="7"/>
        <w:numId w:val="7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F12BED"/>
    <w:pPr>
      <w:keepNext/>
      <w:keepLines/>
      <w:numPr>
        <w:ilvl w:val="8"/>
        <w:numId w:val="7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customStyle="1" w:styleId="a7">
    <w:name w:val="Таблица невидимая"/>
    <w:basedOn w:val="a5"/>
    <w:rsid w:val="000C20F0"/>
    <w:pPr>
      <w:spacing w:after="60"/>
    </w:pPr>
    <w:rPr>
      <w:rFonts w:eastAsia="Times New Roman" w:cs="Arial"/>
    </w:rPr>
    <w:tblPr/>
    <w:trPr>
      <w:cantSplit/>
    </w:trPr>
  </w:style>
  <w:style w:type="character" w:styleId="a8">
    <w:name w:val="Placeholder Text"/>
    <w:uiPriority w:val="99"/>
    <w:semiHidden/>
    <w:rsid w:val="00EF2A21"/>
    <w:rPr>
      <w:color w:val="808080"/>
    </w:rPr>
  </w:style>
  <w:style w:type="paragraph" w:styleId="a9">
    <w:name w:val="Balloon Text"/>
    <w:basedOn w:val="a3"/>
    <w:link w:val="aa"/>
    <w:uiPriority w:val="99"/>
    <w:semiHidden/>
    <w:unhideWhenUsed/>
    <w:rsid w:val="00EF2A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F2A21"/>
    <w:rPr>
      <w:rFonts w:ascii="Tahoma" w:hAnsi="Tahoma" w:cs="Tahoma"/>
      <w:sz w:val="16"/>
      <w:szCs w:val="16"/>
    </w:rPr>
  </w:style>
  <w:style w:type="table" w:styleId="ab">
    <w:name w:val="Table Grid"/>
    <w:basedOn w:val="a5"/>
    <w:uiPriority w:val="39"/>
    <w:locked/>
    <w:rsid w:val="002F6B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c">
    <w:name w:val="Невидимая таблица"/>
    <w:basedOn w:val="a5"/>
    <w:uiPriority w:val="99"/>
    <w:qFormat/>
    <w:rsid w:val="0055073B"/>
    <w:tblPr/>
  </w:style>
  <w:style w:type="paragraph" w:customStyle="1" w:styleId="ad">
    <w:name w:val="Наименование изделия"/>
    <w:basedOn w:val="a3"/>
    <w:qFormat/>
    <w:rsid w:val="000F23AD"/>
    <w:pPr>
      <w:spacing w:after="240"/>
      <w:ind w:firstLine="0"/>
      <w:jc w:val="center"/>
    </w:pPr>
    <w:rPr>
      <w:b/>
      <w:caps/>
      <w:sz w:val="28"/>
    </w:rPr>
  </w:style>
  <w:style w:type="paragraph" w:customStyle="1" w:styleId="ae">
    <w:name w:val="Тип документа"/>
    <w:aliases w:val="обозначение"/>
    <w:basedOn w:val="a3"/>
    <w:qFormat/>
    <w:rsid w:val="000F23AD"/>
    <w:pPr>
      <w:spacing w:after="240"/>
      <w:ind w:firstLine="0"/>
      <w:jc w:val="center"/>
    </w:pPr>
    <w:rPr>
      <w:b/>
      <w:sz w:val="28"/>
    </w:rPr>
  </w:style>
  <w:style w:type="paragraph" w:styleId="af">
    <w:name w:val="header"/>
    <w:basedOn w:val="a3"/>
    <w:link w:val="af0"/>
    <w:uiPriority w:val="99"/>
    <w:unhideWhenUsed/>
    <w:rsid w:val="00D22D1C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4"/>
    <w:link w:val="af"/>
    <w:uiPriority w:val="99"/>
    <w:rsid w:val="00D22D1C"/>
  </w:style>
  <w:style w:type="paragraph" w:styleId="af1">
    <w:name w:val="footer"/>
    <w:basedOn w:val="a3"/>
    <w:link w:val="af2"/>
    <w:uiPriority w:val="99"/>
    <w:rsid w:val="00B441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4"/>
    <w:link w:val="af1"/>
    <w:uiPriority w:val="99"/>
    <w:rsid w:val="00BF67C9"/>
  </w:style>
  <w:style w:type="paragraph" w:customStyle="1" w:styleId="81">
    <w:name w:val="Чертёжный 8 пт"/>
    <w:basedOn w:val="a3"/>
    <w:semiHidden/>
    <w:rsid w:val="004B6FBA"/>
    <w:pPr>
      <w:jc w:val="center"/>
    </w:pPr>
    <w:rPr>
      <w:rFonts w:ascii="Arial" w:eastAsia="Times New Roman" w:hAnsi="Arial"/>
      <w:sz w:val="16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2807CD"/>
    <w:rPr>
      <w:rFonts w:eastAsia="Times New Roman"/>
      <w:b/>
      <w:bCs/>
      <w:sz w:val="28"/>
      <w:szCs w:val="28"/>
      <w:lang w:eastAsia="en-US"/>
    </w:rPr>
  </w:style>
  <w:style w:type="paragraph" w:customStyle="1" w:styleId="af3">
    <w:name w:val="Содержание"/>
    <w:aliases w:val="аннотация"/>
    <w:basedOn w:val="a3"/>
    <w:qFormat/>
    <w:rsid w:val="00CA2B18"/>
    <w:pPr>
      <w:spacing w:before="120"/>
      <w:ind w:firstLine="0"/>
      <w:jc w:val="center"/>
    </w:pPr>
    <w:rPr>
      <w:b/>
      <w:caps/>
      <w:sz w:val="32"/>
    </w:rPr>
  </w:style>
  <w:style w:type="character" w:customStyle="1" w:styleId="21">
    <w:name w:val="Заголовок 2 Знак"/>
    <w:link w:val="20"/>
    <w:uiPriority w:val="9"/>
    <w:rsid w:val="006F61FD"/>
    <w:rPr>
      <w:rFonts w:eastAsia="Times New Roman"/>
      <w:b/>
      <w:bCs/>
      <w:sz w:val="28"/>
      <w:szCs w:val="26"/>
      <w:lang w:eastAsia="en-US"/>
    </w:rPr>
  </w:style>
  <w:style w:type="character" w:customStyle="1" w:styleId="31">
    <w:name w:val="Заголовок 3 Знак"/>
    <w:link w:val="30"/>
    <w:uiPriority w:val="9"/>
    <w:rsid w:val="00F45AD5"/>
    <w:rPr>
      <w:rFonts w:eastAsia="Times New Roman"/>
      <w:bCs/>
      <w:sz w:val="24"/>
      <w:szCs w:val="24"/>
      <w:lang w:eastAsia="en-US"/>
    </w:rPr>
  </w:style>
  <w:style w:type="character" w:customStyle="1" w:styleId="41">
    <w:name w:val="Заголовок 4 Знак"/>
    <w:link w:val="40"/>
    <w:uiPriority w:val="9"/>
    <w:rsid w:val="00BF67C9"/>
    <w:rPr>
      <w:rFonts w:eastAsia="Times New Roman"/>
      <w:bCs/>
      <w:iCs/>
      <w:sz w:val="24"/>
      <w:szCs w:val="24"/>
      <w:lang w:eastAsia="en-US"/>
    </w:rPr>
  </w:style>
  <w:style w:type="paragraph" w:customStyle="1" w:styleId="a0">
    <w:name w:val="Пункт двухзначный"/>
    <w:basedOn w:val="20"/>
    <w:rsid w:val="0019418F"/>
    <w:pPr>
      <w:numPr>
        <w:numId w:val="6"/>
      </w:numPr>
      <w:spacing w:before="0" w:after="0"/>
      <w:ind w:left="0" w:firstLine="709"/>
    </w:pPr>
    <w:rPr>
      <w:b w:val="0"/>
    </w:rPr>
  </w:style>
  <w:style w:type="paragraph" w:customStyle="1" w:styleId="af4">
    <w:name w:val="Пункт трехзначный"/>
    <w:basedOn w:val="30"/>
    <w:qFormat/>
    <w:rsid w:val="00F12BED"/>
    <w:pPr>
      <w:numPr>
        <w:ilvl w:val="0"/>
        <w:numId w:val="0"/>
      </w:numPr>
      <w:spacing w:after="0"/>
      <w:contextualSpacing/>
    </w:pPr>
  </w:style>
  <w:style w:type="paragraph" w:customStyle="1" w:styleId="4-">
    <w:name w:val="Пункт 4-хзначный"/>
    <w:basedOn w:val="40"/>
    <w:rsid w:val="00F12BED"/>
    <w:pPr>
      <w:numPr>
        <w:ilvl w:val="0"/>
        <w:numId w:val="0"/>
      </w:numPr>
      <w:spacing w:before="0" w:after="0"/>
    </w:pPr>
  </w:style>
  <w:style w:type="character" w:customStyle="1" w:styleId="51">
    <w:name w:val="Заголовок 5 Знак"/>
    <w:link w:val="50"/>
    <w:uiPriority w:val="9"/>
    <w:rsid w:val="00BF67C9"/>
    <w:rPr>
      <w:rFonts w:eastAsia="Times New Roman"/>
      <w:sz w:val="24"/>
      <w:szCs w:val="24"/>
      <w:lang w:eastAsia="en-US"/>
    </w:rPr>
  </w:style>
  <w:style w:type="paragraph" w:customStyle="1" w:styleId="2-">
    <w:name w:val="Пункт 2-значный"/>
    <w:basedOn w:val="20"/>
    <w:rsid w:val="00F12BED"/>
    <w:pPr>
      <w:spacing w:before="0" w:after="0"/>
    </w:pPr>
    <w:rPr>
      <w:b w:val="0"/>
    </w:rPr>
  </w:style>
  <w:style w:type="character" w:customStyle="1" w:styleId="60">
    <w:name w:val="Заголовок 6 Знак"/>
    <w:link w:val="6"/>
    <w:uiPriority w:val="9"/>
    <w:rsid w:val="00F12BED"/>
    <w:rPr>
      <w:rFonts w:ascii="Cambria" w:eastAsia="Times New Roman" w:hAnsi="Cambria"/>
      <w:i/>
      <w:iCs/>
      <w:color w:val="243F60"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F12BED"/>
    <w:rPr>
      <w:rFonts w:ascii="Cambria" w:eastAsia="Times New Roman" w:hAnsi="Cambria"/>
      <w:i/>
      <w:iCs/>
      <w:color w:val="404040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F12BED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F12BED"/>
    <w:rPr>
      <w:rFonts w:ascii="Cambria" w:eastAsia="Times New Roman" w:hAnsi="Cambria"/>
      <w:i/>
      <w:iCs/>
      <w:color w:val="404040"/>
      <w:lang w:eastAsia="en-US"/>
    </w:rPr>
  </w:style>
  <w:style w:type="paragraph" w:customStyle="1" w:styleId="111">
    <w:name w:val="Пункт 1.1.1"/>
    <w:basedOn w:val="30"/>
    <w:qFormat/>
    <w:rsid w:val="00F06251"/>
    <w:pPr>
      <w:keepNext w:val="0"/>
      <w:spacing w:before="0" w:after="0"/>
      <w:ind w:firstLine="720"/>
      <w:contextualSpacing/>
    </w:pPr>
  </w:style>
  <w:style w:type="paragraph" w:customStyle="1" w:styleId="1111">
    <w:name w:val="Пункт 1.1.1.1"/>
    <w:basedOn w:val="40"/>
    <w:qFormat/>
    <w:rsid w:val="00576528"/>
    <w:pPr>
      <w:spacing w:before="0" w:after="0"/>
    </w:pPr>
  </w:style>
  <w:style w:type="paragraph" w:customStyle="1" w:styleId="11111">
    <w:name w:val="Пункт 1.1.1.1.1"/>
    <w:basedOn w:val="50"/>
    <w:qFormat/>
    <w:rsid w:val="009F4769"/>
  </w:style>
  <w:style w:type="paragraph" w:customStyle="1" w:styleId="11">
    <w:name w:val="Пункт 1.1"/>
    <w:basedOn w:val="20"/>
    <w:qFormat/>
    <w:rsid w:val="00F06251"/>
    <w:rPr>
      <w:b w:val="0"/>
    </w:rPr>
  </w:style>
  <w:style w:type="paragraph" w:styleId="a1">
    <w:name w:val="List Bullet"/>
    <w:basedOn w:val="a3"/>
    <w:uiPriority w:val="99"/>
    <w:qFormat/>
    <w:rsid w:val="00781338"/>
    <w:pPr>
      <w:numPr>
        <w:numId w:val="8"/>
      </w:numPr>
      <w:spacing w:after="0"/>
      <w:ind w:left="0" w:firstLine="720"/>
    </w:pPr>
  </w:style>
  <w:style w:type="paragraph" w:styleId="a">
    <w:name w:val="List Number"/>
    <w:basedOn w:val="a3"/>
    <w:uiPriority w:val="99"/>
    <w:qFormat/>
    <w:rsid w:val="00A32EA3"/>
    <w:pPr>
      <w:numPr>
        <w:numId w:val="5"/>
      </w:numPr>
      <w:spacing w:after="0"/>
    </w:pPr>
  </w:style>
  <w:style w:type="paragraph" w:styleId="2">
    <w:name w:val="List Bullet 2"/>
    <w:basedOn w:val="a3"/>
    <w:uiPriority w:val="99"/>
    <w:semiHidden/>
    <w:rsid w:val="00CE25EA"/>
    <w:pPr>
      <w:numPr>
        <w:numId w:val="1"/>
      </w:numPr>
      <w:ind w:left="1151" w:hanging="187"/>
    </w:pPr>
  </w:style>
  <w:style w:type="paragraph" w:styleId="3">
    <w:name w:val="List Bullet 3"/>
    <w:basedOn w:val="a3"/>
    <w:uiPriority w:val="99"/>
    <w:semiHidden/>
    <w:rsid w:val="00D27F04"/>
    <w:pPr>
      <w:numPr>
        <w:numId w:val="2"/>
      </w:numPr>
      <w:ind w:left="1378" w:hanging="187"/>
    </w:pPr>
  </w:style>
  <w:style w:type="paragraph" w:styleId="4">
    <w:name w:val="List Bullet 4"/>
    <w:basedOn w:val="a3"/>
    <w:uiPriority w:val="99"/>
    <w:semiHidden/>
    <w:rsid w:val="009A48FC"/>
    <w:pPr>
      <w:numPr>
        <w:numId w:val="3"/>
      </w:numPr>
      <w:ind w:left="1611" w:hanging="193"/>
    </w:pPr>
  </w:style>
  <w:style w:type="paragraph" w:styleId="5">
    <w:name w:val="List Bullet 5"/>
    <w:basedOn w:val="a3"/>
    <w:uiPriority w:val="99"/>
    <w:semiHidden/>
    <w:rsid w:val="009A48FC"/>
    <w:pPr>
      <w:numPr>
        <w:numId w:val="4"/>
      </w:numPr>
      <w:ind w:left="1831" w:hanging="187"/>
    </w:pPr>
  </w:style>
  <w:style w:type="paragraph" w:customStyle="1" w:styleId="af5">
    <w:name w:val="Название таблицы"/>
    <w:basedOn w:val="a3"/>
    <w:qFormat/>
    <w:rsid w:val="00B04BEC"/>
    <w:pPr>
      <w:spacing w:before="120" w:after="0"/>
      <w:ind w:firstLine="0"/>
      <w:jc w:val="left"/>
    </w:pPr>
    <w:rPr>
      <w:spacing w:val="20"/>
    </w:rPr>
  </w:style>
  <w:style w:type="paragraph" w:customStyle="1" w:styleId="af6">
    <w:name w:val="Текст таблицы"/>
    <w:basedOn w:val="a3"/>
    <w:qFormat/>
    <w:rsid w:val="00836A8E"/>
    <w:pPr>
      <w:ind w:firstLine="0"/>
    </w:pPr>
  </w:style>
  <w:style w:type="paragraph" w:customStyle="1" w:styleId="af7">
    <w:name w:val="Шапка таблицы"/>
    <w:basedOn w:val="af6"/>
    <w:qFormat/>
    <w:rsid w:val="00BF2C46"/>
    <w:pPr>
      <w:spacing w:before="120"/>
      <w:jc w:val="center"/>
    </w:pPr>
  </w:style>
  <w:style w:type="paragraph" w:styleId="af8">
    <w:name w:val="caption"/>
    <w:basedOn w:val="a3"/>
    <w:next w:val="a3"/>
    <w:uiPriority w:val="35"/>
    <w:semiHidden/>
    <w:qFormat/>
    <w:rsid w:val="004E60C5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af9">
    <w:name w:val="Рисунок"/>
    <w:basedOn w:val="a3"/>
    <w:next w:val="afa"/>
    <w:qFormat/>
    <w:rsid w:val="000145C7"/>
    <w:pPr>
      <w:keepNext/>
      <w:spacing w:before="120"/>
      <w:ind w:firstLine="0"/>
      <w:contextualSpacing w:val="0"/>
      <w:jc w:val="center"/>
    </w:pPr>
  </w:style>
  <w:style w:type="paragraph" w:customStyle="1" w:styleId="afa">
    <w:name w:val="Название рисунка"/>
    <w:basedOn w:val="a3"/>
    <w:next w:val="a3"/>
    <w:qFormat/>
    <w:rsid w:val="00A611C0"/>
    <w:pPr>
      <w:ind w:firstLine="0"/>
      <w:jc w:val="center"/>
    </w:pPr>
  </w:style>
  <w:style w:type="paragraph" w:styleId="afb">
    <w:name w:val="footnote text"/>
    <w:basedOn w:val="a3"/>
    <w:link w:val="afc"/>
    <w:uiPriority w:val="99"/>
    <w:semiHidden/>
    <w:unhideWhenUsed/>
    <w:rsid w:val="00B30F0D"/>
    <w:pPr>
      <w:spacing w:line="240" w:lineRule="auto"/>
    </w:pPr>
    <w:rPr>
      <w:sz w:val="20"/>
      <w:szCs w:val="20"/>
    </w:rPr>
  </w:style>
  <w:style w:type="character" w:customStyle="1" w:styleId="afc">
    <w:name w:val="Текст сноски Знак"/>
    <w:link w:val="afb"/>
    <w:uiPriority w:val="99"/>
    <w:semiHidden/>
    <w:rsid w:val="00B30F0D"/>
    <w:rPr>
      <w:sz w:val="20"/>
      <w:szCs w:val="20"/>
    </w:rPr>
  </w:style>
  <w:style w:type="character" w:styleId="afd">
    <w:name w:val="footnote reference"/>
    <w:uiPriority w:val="99"/>
    <w:unhideWhenUsed/>
    <w:qFormat/>
    <w:rsid w:val="00B30F0D"/>
    <w:rPr>
      <w:vertAlign w:val="superscript"/>
    </w:rPr>
  </w:style>
  <w:style w:type="character" w:styleId="afe">
    <w:name w:val="annotation reference"/>
    <w:uiPriority w:val="99"/>
    <w:unhideWhenUsed/>
    <w:qFormat/>
    <w:rsid w:val="00B30F0D"/>
    <w:rPr>
      <w:sz w:val="16"/>
      <w:szCs w:val="16"/>
    </w:rPr>
  </w:style>
  <w:style w:type="paragraph" w:styleId="aff">
    <w:name w:val="annotation text"/>
    <w:aliases w:val="Примечание"/>
    <w:basedOn w:val="a3"/>
    <w:next w:val="aff0"/>
    <w:link w:val="aff1"/>
    <w:qFormat/>
    <w:rsid w:val="009862CE"/>
    <w:pPr>
      <w:spacing w:after="0"/>
      <w:ind w:firstLine="720"/>
    </w:pPr>
    <w:rPr>
      <w:spacing w:val="20"/>
      <w:sz w:val="20"/>
      <w:szCs w:val="20"/>
    </w:rPr>
  </w:style>
  <w:style w:type="character" w:customStyle="1" w:styleId="aff1">
    <w:name w:val="Текст примечания Знак"/>
    <w:aliases w:val="Примечание Знак"/>
    <w:link w:val="aff"/>
    <w:rsid w:val="009862CE"/>
    <w:rPr>
      <w:spacing w:val="20"/>
      <w:lang w:eastAsia="en-US"/>
    </w:rPr>
  </w:style>
  <w:style w:type="paragraph" w:customStyle="1" w:styleId="aff2">
    <w:name w:val="Введение"/>
    <w:aliases w:val="перечни сокращений"/>
    <w:basedOn w:val="1"/>
    <w:qFormat/>
    <w:rsid w:val="001E138C"/>
  </w:style>
  <w:style w:type="paragraph" w:customStyle="1" w:styleId="aff3">
    <w:name w:val="Заголовок приложения"/>
    <w:basedOn w:val="aff0"/>
    <w:qFormat/>
    <w:rsid w:val="00593907"/>
    <w:pPr>
      <w:spacing w:after="120"/>
      <w:ind w:firstLine="0"/>
      <w:jc w:val="right"/>
    </w:pPr>
    <w:rPr>
      <w:i/>
      <w:szCs w:val="28"/>
    </w:rPr>
  </w:style>
  <w:style w:type="paragraph" w:styleId="aff4">
    <w:name w:val="List Paragraph"/>
    <w:basedOn w:val="a3"/>
    <w:uiPriority w:val="34"/>
    <w:qFormat/>
    <w:rsid w:val="0055461F"/>
    <w:pPr>
      <w:ind w:left="720"/>
    </w:pPr>
  </w:style>
  <w:style w:type="paragraph" w:styleId="32">
    <w:name w:val="toc 3"/>
    <w:basedOn w:val="a3"/>
    <w:next w:val="a3"/>
    <w:autoRedefine/>
    <w:uiPriority w:val="39"/>
    <w:qFormat/>
    <w:rsid w:val="00572813"/>
    <w:pPr>
      <w:ind w:firstLine="454"/>
    </w:pPr>
  </w:style>
  <w:style w:type="paragraph" w:styleId="12">
    <w:name w:val="toc 1"/>
    <w:basedOn w:val="a3"/>
    <w:next w:val="a3"/>
    <w:autoRedefine/>
    <w:uiPriority w:val="39"/>
    <w:qFormat/>
    <w:rsid w:val="00CA61B3"/>
    <w:pPr>
      <w:tabs>
        <w:tab w:val="right" w:leader="dot" w:pos="9921"/>
      </w:tabs>
      <w:ind w:firstLine="0"/>
    </w:pPr>
    <w:rPr>
      <w:noProof/>
      <w:sz w:val="28"/>
      <w:szCs w:val="28"/>
    </w:rPr>
  </w:style>
  <w:style w:type="paragraph" w:styleId="22">
    <w:name w:val="toc 2"/>
    <w:basedOn w:val="a3"/>
    <w:next w:val="a3"/>
    <w:autoRedefine/>
    <w:uiPriority w:val="39"/>
    <w:qFormat/>
    <w:rsid w:val="00821DDC"/>
    <w:pPr>
      <w:tabs>
        <w:tab w:val="right" w:leader="dot" w:pos="9911"/>
      </w:tabs>
      <w:ind w:firstLine="142"/>
    </w:pPr>
  </w:style>
  <w:style w:type="character" w:styleId="aff5">
    <w:name w:val="Hyperlink"/>
    <w:uiPriority w:val="99"/>
    <w:rsid w:val="000A0F71"/>
    <w:rPr>
      <w:color w:val="0000FF"/>
      <w:u w:val="single"/>
    </w:rPr>
  </w:style>
  <w:style w:type="character" w:customStyle="1" w:styleId="-11CharChar">
    <w:name w:val="Текст таблицы - 11 пт Char Char"/>
    <w:link w:val="-11"/>
    <w:semiHidden/>
    <w:rsid w:val="00BF67C9"/>
    <w:rPr>
      <w:sz w:val="22"/>
      <w:lang w:eastAsia="ru-RU"/>
    </w:rPr>
  </w:style>
  <w:style w:type="paragraph" w:customStyle="1" w:styleId="-11">
    <w:name w:val="Текст таблицы - 11 пт"/>
    <w:basedOn w:val="af6"/>
    <w:link w:val="-11CharChar"/>
    <w:semiHidden/>
    <w:rsid w:val="00193869"/>
    <w:pPr>
      <w:spacing w:line="300" w:lineRule="auto"/>
      <w:contextualSpacing w:val="0"/>
      <w:jc w:val="left"/>
    </w:pPr>
    <w:rPr>
      <w:sz w:val="22"/>
      <w:szCs w:val="20"/>
      <w:lang w:eastAsia="ru-RU"/>
    </w:rPr>
  </w:style>
  <w:style w:type="paragraph" w:customStyle="1" w:styleId="aff6">
    <w:name w:val="Табл. служебн."/>
    <w:basedOn w:val="-11"/>
    <w:semiHidden/>
    <w:rsid w:val="00193869"/>
    <w:pPr>
      <w:ind w:left="-84" w:right="-73"/>
      <w:jc w:val="center"/>
    </w:pPr>
  </w:style>
  <w:style w:type="paragraph" w:styleId="aff0">
    <w:name w:val="Body Text"/>
    <w:basedOn w:val="a3"/>
    <w:link w:val="aff7"/>
    <w:uiPriority w:val="99"/>
    <w:qFormat/>
    <w:rsid w:val="00360BDE"/>
    <w:pPr>
      <w:spacing w:after="0"/>
      <w:ind w:firstLine="720"/>
    </w:pPr>
    <w:rPr>
      <w:sz w:val="28"/>
    </w:rPr>
  </w:style>
  <w:style w:type="character" w:customStyle="1" w:styleId="aff7">
    <w:name w:val="Основной текст Знак"/>
    <w:link w:val="aff0"/>
    <w:uiPriority w:val="99"/>
    <w:rsid w:val="00360BDE"/>
    <w:rPr>
      <w:sz w:val="28"/>
      <w:szCs w:val="24"/>
      <w:lang w:eastAsia="en-US"/>
    </w:rPr>
  </w:style>
  <w:style w:type="paragraph" w:customStyle="1" w:styleId="aff8">
    <w:name w:val="Название приложения"/>
    <w:basedOn w:val="aff2"/>
    <w:qFormat/>
    <w:rsid w:val="001F5531"/>
    <w:pPr>
      <w:pageBreakBefore w:val="0"/>
    </w:pPr>
    <w:rPr>
      <w:szCs w:val="20"/>
    </w:rPr>
  </w:style>
  <w:style w:type="paragraph" w:customStyle="1" w:styleId="aff9">
    <w:name w:val="Таблица"/>
    <w:basedOn w:val="af7"/>
    <w:qFormat/>
    <w:rsid w:val="000A2577"/>
    <w:pPr>
      <w:framePr w:hSpace="181" w:wrap="around" w:vAnchor="text" w:hAnchor="text" w:xAlign="center" w:y="1"/>
      <w:suppressAutoHyphens/>
      <w:suppressOverlap/>
    </w:pPr>
  </w:style>
  <w:style w:type="paragraph" w:customStyle="1" w:styleId="affa">
    <w:name w:val="ПРИЛОЖЕНИЕ"/>
    <w:next w:val="aff3"/>
    <w:link w:val="affb"/>
    <w:qFormat/>
    <w:rsid w:val="00716C9C"/>
    <w:pPr>
      <w:spacing w:after="120" w:line="360" w:lineRule="auto"/>
      <w:jc w:val="right"/>
    </w:pPr>
    <w:rPr>
      <w:bCs/>
      <w:sz w:val="28"/>
      <w:szCs w:val="28"/>
      <w:lang w:eastAsia="en-US"/>
    </w:rPr>
  </w:style>
  <w:style w:type="character" w:customStyle="1" w:styleId="affb">
    <w:name w:val="ПРИЛОЖЕНИЕ Знак"/>
    <w:link w:val="affa"/>
    <w:rsid w:val="00F277ED"/>
    <w:rPr>
      <w:bCs/>
      <w:sz w:val="28"/>
      <w:szCs w:val="28"/>
      <w:lang w:eastAsia="en-US"/>
    </w:rPr>
  </w:style>
  <w:style w:type="character" w:styleId="affc">
    <w:name w:val="Emphasis"/>
    <w:qFormat/>
    <w:rsid w:val="00574350"/>
    <w:rPr>
      <w:i/>
      <w:iCs/>
      <w:lang w:val="ru-RU"/>
    </w:rPr>
  </w:style>
  <w:style w:type="paragraph" w:customStyle="1" w:styleId="affd">
    <w:name w:val="Нумерация таблиц"/>
    <w:basedOn w:val="af8"/>
    <w:qFormat/>
    <w:rsid w:val="00BF2C46"/>
    <w:pPr>
      <w:spacing w:before="120" w:after="0" w:line="360" w:lineRule="auto"/>
      <w:ind w:firstLine="720"/>
    </w:pPr>
    <w:rPr>
      <w:b w:val="0"/>
      <w:color w:val="auto"/>
      <w:spacing w:val="20"/>
      <w:sz w:val="24"/>
      <w:szCs w:val="24"/>
    </w:rPr>
  </w:style>
  <w:style w:type="paragraph" w:customStyle="1" w:styleId="a2">
    <w:name w:val="Нумерация с литерами а)"/>
    <w:aliases w:val="б),в)"/>
    <w:basedOn w:val="a3"/>
    <w:qFormat/>
    <w:rsid w:val="0023626D"/>
    <w:pPr>
      <w:numPr>
        <w:numId w:val="10"/>
      </w:numPr>
      <w:spacing w:after="0"/>
    </w:pPr>
    <w:rPr>
      <w:rFonts w:eastAsia="Times New Roman" w:cs="Arial"/>
      <w:bCs/>
      <w:iCs/>
      <w:lang w:eastAsia="ru-RU"/>
    </w:rPr>
  </w:style>
  <w:style w:type="character" w:styleId="affe">
    <w:name w:val="Book Title"/>
    <w:basedOn w:val="a4"/>
    <w:uiPriority w:val="33"/>
    <w:qFormat/>
    <w:rsid w:val="006B4E79"/>
    <w:rPr>
      <w:b/>
      <w:bCs/>
      <w:i/>
      <w:iCs/>
      <w:spacing w:val="5"/>
    </w:rPr>
  </w:style>
  <w:style w:type="paragraph" w:styleId="afff">
    <w:name w:val="annotation subject"/>
    <w:basedOn w:val="aff"/>
    <w:next w:val="aff"/>
    <w:link w:val="afff0"/>
    <w:uiPriority w:val="99"/>
    <w:semiHidden/>
    <w:unhideWhenUsed/>
    <w:rsid w:val="00114CA8"/>
    <w:pPr>
      <w:spacing w:after="120"/>
      <w:ind w:firstLine="709"/>
    </w:pPr>
    <w:rPr>
      <w:b/>
      <w:bCs/>
      <w:spacing w:val="0"/>
    </w:rPr>
  </w:style>
  <w:style w:type="character" w:customStyle="1" w:styleId="afff0">
    <w:name w:val="Тема примечания Знак"/>
    <w:link w:val="afff"/>
    <w:uiPriority w:val="99"/>
    <w:semiHidden/>
    <w:rsid w:val="00114CA8"/>
    <w:rPr>
      <w:b/>
      <w:bCs/>
      <w:spacing w:val="20"/>
      <w:lang w:eastAsia="en-US"/>
    </w:rPr>
  </w:style>
  <w:style w:type="paragraph" w:styleId="afff1">
    <w:name w:val="Title"/>
    <w:basedOn w:val="a3"/>
    <w:next w:val="a3"/>
    <w:link w:val="afff2"/>
    <w:uiPriority w:val="10"/>
    <w:qFormat/>
    <w:rsid w:val="003A1D5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f2">
    <w:name w:val="Заголовок Знак"/>
    <w:link w:val="afff1"/>
    <w:uiPriority w:val="10"/>
    <w:rsid w:val="003A1D5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ConsPlusNormal">
    <w:name w:val="ConsPlusNormal"/>
    <w:rsid w:val="001F266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styleId="afff3">
    <w:name w:val="Intense Reference"/>
    <w:basedOn w:val="a4"/>
    <w:uiPriority w:val="32"/>
    <w:qFormat/>
    <w:locked/>
    <w:rsid w:val="00633F12"/>
    <w:rPr>
      <w:b/>
      <w:bCs/>
      <w:smallCaps/>
      <w:color w:val="4F81BD" w:themeColor="accent1"/>
      <w:spacing w:val="5"/>
    </w:rPr>
  </w:style>
  <w:style w:type="character" w:styleId="afff4">
    <w:name w:val="Intense Emphasis"/>
    <w:basedOn w:val="a4"/>
    <w:uiPriority w:val="21"/>
    <w:qFormat/>
    <w:locked/>
    <w:rsid w:val="00633F12"/>
    <w:rPr>
      <w:i/>
      <w:iCs/>
      <w:color w:val="4F81BD" w:themeColor="accent1"/>
    </w:rPr>
  </w:style>
  <w:style w:type="paragraph" w:customStyle="1" w:styleId="afff5">
    <w:name w:val="_БТекст"/>
    <w:basedOn w:val="a3"/>
    <w:rsid w:val="000D5B1D"/>
    <w:pPr>
      <w:widowControl w:val="0"/>
      <w:suppressAutoHyphens/>
      <w:spacing w:after="0"/>
      <w:ind w:firstLine="907"/>
      <w:contextualSpacing w:val="0"/>
      <w:jc w:val="left"/>
    </w:pPr>
    <w:rPr>
      <w:rFonts w:ascii="Nimbus Roman No9 L" w:eastAsia="MS Mincho" w:hAnsi="Nimbus Roman No9 L" w:cs="Nimbus Roman No9 L"/>
      <w:lang w:eastAsia="zh-CN"/>
    </w:rPr>
  </w:style>
  <w:style w:type="character" w:customStyle="1" w:styleId="13">
    <w:name w:val="Неразрешенное упоминание1"/>
    <w:basedOn w:val="a4"/>
    <w:uiPriority w:val="99"/>
    <w:semiHidden/>
    <w:unhideWhenUsed/>
    <w:rsid w:val="007402AA"/>
    <w:rPr>
      <w:color w:val="605E5C"/>
      <w:shd w:val="clear" w:color="auto" w:fill="E1DFDD"/>
    </w:rPr>
  </w:style>
  <w:style w:type="paragraph" w:styleId="afff6">
    <w:name w:val="TOC Heading"/>
    <w:basedOn w:val="1"/>
    <w:next w:val="a3"/>
    <w:uiPriority w:val="39"/>
    <w:unhideWhenUsed/>
    <w:qFormat/>
    <w:rsid w:val="000733AB"/>
    <w:pPr>
      <w:pageBreakBefore w:val="0"/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365F91" w:themeColor="accent1" w:themeShade="BF"/>
      <w:sz w:val="32"/>
      <w:szCs w:val="32"/>
      <w:lang w:eastAsia="ru-RU"/>
    </w:rPr>
  </w:style>
  <w:style w:type="character" w:styleId="afff7">
    <w:name w:val="Strong"/>
    <w:basedOn w:val="a4"/>
    <w:uiPriority w:val="22"/>
    <w:qFormat/>
    <w:rsid w:val="000D77C5"/>
    <w:rPr>
      <w:b/>
      <w:bCs/>
    </w:rPr>
  </w:style>
  <w:style w:type="paragraph" w:styleId="afff8">
    <w:name w:val="Normal (Web)"/>
    <w:basedOn w:val="a3"/>
    <w:uiPriority w:val="99"/>
    <w:semiHidden/>
    <w:unhideWhenUsed/>
    <w:rsid w:val="000D77C5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46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2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fsin.zonatelecom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info@zonatelecom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amirov\Downloads\&#1064;&#1072;&#1073;&#1083;&#1086;&#1085;%20&#1086;&#1092;&#1086;&#1088;&#1084;&#1083;&#1077;&#1085;&#1080;&#1103;%20&#1087;&#1088;&#1086;&#1075;&#1088;&#1072;&#1084;&#1084;&#1085;&#1086;&#1081;%20&#1076;&#1086;&#1082;&#1091;&#1084;&#1077;&#1085;&#1090;&#1072;&#1094;&#1080;&#1080;%20&#1087;&#1086;%20&#1043;&#1054;&#1057;&#1058;%2019.106-78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37D4-E7EB-4FE9-86B5-C7AC86EE8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оформления программной документации по ГОСТ 19.106-78</Template>
  <TotalTime>2204</TotalTime>
  <Pages>1</Pages>
  <Words>2167</Words>
  <Characters>12352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ООО ZT</Company>
  <LinksUpToDate>false</LinksUpToDate>
  <CharactersWithSpaces>14491</CharactersWithSpaces>
  <SharedDoc>false</SharedDoc>
  <HLinks>
    <vt:vector size="144" baseType="variant">
      <vt:variant>
        <vt:i4>1048639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_Toc390698501</vt:lpwstr>
      </vt:variant>
      <vt:variant>
        <vt:i4>1638462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_Toc390698499</vt:lpwstr>
      </vt:variant>
      <vt:variant>
        <vt:i4>1638462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_Toc390698498</vt:lpwstr>
      </vt:variant>
      <vt:variant>
        <vt:i4>1638462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_Toc390698497</vt:lpwstr>
      </vt:variant>
      <vt:variant>
        <vt:i4>1638462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_Toc390698496</vt:lpwstr>
      </vt:variant>
      <vt:variant>
        <vt:i4>1638462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_Toc390698495</vt:lpwstr>
      </vt:variant>
      <vt:variant>
        <vt:i4>1638462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_Toc390698494</vt:lpwstr>
      </vt:variant>
      <vt:variant>
        <vt:i4>1638462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_Toc390698493</vt:lpwstr>
      </vt:variant>
      <vt:variant>
        <vt:i4>1638462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_Toc390698492</vt:lpwstr>
      </vt:variant>
      <vt:variant>
        <vt:i4>1638462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_Toc390698491</vt:lpwstr>
      </vt:variant>
      <vt:variant>
        <vt:i4>1638462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_Toc390698490</vt:lpwstr>
      </vt:variant>
      <vt:variant>
        <vt:i4>1572926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_Toc390698489</vt:lpwstr>
      </vt:variant>
      <vt:variant>
        <vt:i4>1572926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_Toc390698488</vt:lpwstr>
      </vt:variant>
      <vt:variant>
        <vt:i4>1572926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_Toc390698487</vt:lpwstr>
      </vt:variant>
      <vt:variant>
        <vt:i4>1572926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_Toc390698486</vt:lpwstr>
      </vt:variant>
      <vt:variant>
        <vt:i4>1572926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_Toc390698485</vt:lpwstr>
      </vt:variant>
      <vt:variant>
        <vt:i4>1572926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_Toc390698484</vt:lpwstr>
      </vt:variant>
      <vt:variant>
        <vt:i4>1572926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_Toc390698483</vt:lpwstr>
      </vt:variant>
      <vt:variant>
        <vt:i4>1572926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_Toc390698482</vt:lpwstr>
      </vt:variant>
      <vt:variant>
        <vt:i4>1572926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_Toc390698481</vt:lpwstr>
      </vt:variant>
      <vt:variant>
        <vt:i4>1572926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_Toc390698480</vt:lpwstr>
      </vt:variant>
      <vt:variant>
        <vt:i4>1507390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_Toc390698479</vt:lpwstr>
      </vt:variant>
      <vt:variant>
        <vt:i4>1507390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_Toc390698478</vt:lpwstr>
      </vt:variant>
      <vt:variant>
        <vt:i4>1507390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_Toc390698477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Внуков Владимир</cp:lastModifiedBy>
  <cp:revision>1818</cp:revision>
  <dcterms:created xsi:type="dcterms:W3CDTF">2021-03-25T10:45:00Z</dcterms:created>
  <dcterms:modified xsi:type="dcterms:W3CDTF">2023-12-25T09:36:00Z</dcterms:modified>
  <cp:category>Система оповещения личного состава</cp:category>
</cp:coreProperties>
</file>